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55EF5" w14:textId="77777777" w:rsidR="001C23C8" w:rsidRPr="006F56CC" w:rsidRDefault="001C23C8" w:rsidP="001C23C8">
      <w:pPr>
        <w:pStyle w:val="8"/>
        <w:shd w:val="clear" w:color="auto" w:fill="auto"/>
        <w:spacing w:before="0" w:after="0" w:line="240" w:lineRule="auto"/>
        <w:ind w:firstLine="709"/>
        <w:jc w:val="center"/>
        <w:rPr>
          <w:rStyle w:val="21"/>
          <w:b/>
          <w:sz w:val="40"/>
          <w:szCs w:val="40"/>
        </w:rPr>
      </w:pPr>
      <w:r>
        <w:rPr>
          <w:rStyle w:val="21"/>
          <w:b/>
          <w:sz w:val="40"/>
          <w:szCs w:val="40"/>
        </w:rPr>
        <w:t>ГОДОВОЙ ОТЧЕТ</w:t>
      </w:r>
    </w:p>
    <w:p w14:paraId="7BD89D37" w14:textId="77777777" w:rsidR="001C23C8" w:rsidRDefault="001C23C8" w:rsidP="001C23C8">
      <w:pPr>
        <w:pStyle w:val="8"/>
        <w:shd w:val="clear" w:color="auto" w:fill="auto"/>
        <w:spacing w:before="0" w:after="0" w:line="240" w:lineRule="auto"/>
        <w:ind w:firstLine="709"/>
        <w:rPr>
          <w:rStyle w:val="21"/>
          <w:b/>
          <w:sz w:val="28"/>
          <w:szCs w:val="28"/>
        </w:rPr>
      </w:pPr>
    </w:p>
    <w:p w14:paraId="40143A5F" w14:textId="77777777" w:rsidR="001C23C8" w:rsidRDefault="001C23C8" w:rsidP="001C23C8">
      <w:pPr>
        <w:pStyle w:val="8"/>
        <w:shd w:val="clear" w:color="auto" w:fill="auto"/>
        <w:spacing w:before="0" w:after="0" w:line="240" w:lineRule="auto"/>
        <w:ind w:firstLine="709"/>
        <w:rPr>
          <w:rStyle w:val="21"/>
          <w:b/>
          <w:sz w:val="28"/>
          <w:szCs w:val="28"/>
        </w:rPr>
      </w:pPr>
    </w:p>
    <w:p w14:paraId="63101DDC" w14:textId="77777777" w:rsidR="001C23C8" w:rsidRDefault="001C23C8" w:rsidP="001C23C8">
      <w:pPr>
        <w:pStyle w:val="8"/>
        <w:shd w:val="clear" w:color="auto" w:fill="auto"/>
        <w:spacing w:before="0" w:after="0" w:line="240" w:lineRule="auto"/>
        <w:ind w:firstLine="709"/>
        <w:rPr>
          <w:rStyle w:val="21"/>
          <w:b/>
          <w:sz w:val="28"/>
          <w:szCs w:val="28"/>
        </w:rPr>
      </w:pPr>
    </w:p>
    <w:p w14:paraId="7C566878" w14:textId="77777777" w:rsidR="001C23C8" w:rsidRPr="001C23C8" w:rsidRDefault="001C23C8" w:rsidP="008F2B96">
      <w:pPr>
        <w:pStyle w:val="8"/>
        <w:shd w:val="clear" w:color="auto" w:fill="auto"/>
        <w:spacing w:before="0" w:after="0" w:line="360" w:lineRule="auto"/>
        <w:ind w:firstLine="709"/>
        <w:rPr>
          <w:lang w:eastAsia="en-US"/>
        </w:rPr>
      </w:pPr>
      <w:r w:rsidRPr="006F56CC">
        <w:rPr>
          <w:rStyle w:val="21"/>
          <w:b/>
          <w:sz w:val="28"/>
          <w:szCs w:val="28"/>
        </w:rPr>
        <w:t>Наименование программы:</w:t>
      </w:r>
      <w:r w:rsidRPr="006F56CC">
        <w:rPr>
          <w:rStyle w:val="21"/>
          <w:sz w:val="28"/>
          <w:szCs w:val="28"/>
        </w:rPr>
        <w:t xml:space="preserve"> </w:t>
      </w:r>
      <w:r w:rsidRPr="001C23C8">
        <w:rPr>
          <w:sz w:val="28"/>
          <w:szCs w:val="28"/>
          <w:lang w:eastAsia="en-US"/>
        </w:rPr>
        <w:t>«Развитие культуры в Бикинском муниципальном районе»</w:t>
      </w:r>
    </w:p>
    <w:p w14:paraId="19F2C4D9" w14:textId="77777777" w:rsidR="001C23C8" w:rsidRDefault="001C23C8" w:rsidP="008F2B96">
      <w:pPr>
        <w:pStyle w:val="8"/>
        <w:shd w:val="clear" w:color="auto" w:fill="auto"/>
        <w:spacing w:before="0" w:after="0" w:line="360" w:lineRule="auto"/>
        <w:ind w:firstLine="709"/>
        <w:rPr>
          <w:rStyle w:val="21"/>
          <w:b/>
          <w:sz w:val="28"/>
          <w:szCs w:val="28"/>
        </w:rPr>
      </w:pPr>
    </w:p>
    <w:p w14:paraId="1176790C" w14:textId="77777777" w:rsidR="001C23C8" w:rsidRPr="001C23C8" w:rsidRDefault="001C23C8" w:rsidP="008F2B96">
      <w:pPr>
        <w:pStyle w:val="8"/>
        <w:shd w:val="clear" w:color="auto" w:fill="auto"/>
        <w:spacing w:before="0" w:after="0" w:line="360" w:lineRule="auto"/>
        <w:ind w:firstLine="709"/>
        <w:rPr>
          <w:lang w:eastAsia="en-US"/>
        </w:rPr>
      </w:pPr>
      <w:r w:rsidRPr="006F56CC">
        <w:rPr>
          <w:rStyle w:val="21"/>
          <w:b/>
          <w:sz w:val="28"/>
          <w:szCs w:val="28"/>
        </w:rPr>
        <w:t>Ответственный исполнитель</w:t>
      </w:r>
      <w:r>
        <w:rPr>
          <w:rStyle w:val="21"/>
          <w:b/>
          <w:sz w:val="28"/>
          <w:szCs w:val="28"/>
        </w:rPr>
        <w:t xml:space="preserve"> программы</w:t>
      </w:r>
      <w:r w:rsidRPr="001C23C8">
        <w:rPr>
          <w:lang w:eastAsia="en-US"/>
        </w:rPr>
        <w:t xml:space="preserve">: </w:t>
      </w:r>
      <w:r w:rsidRPr="001C23C8">
        <w:rPr>
          <w:sz w:val="28"/>
          <w:szCs w:val="28"/>
          <w:lang w:eastAsia="en-US"/>
        </w:rPr>
        <w:t>отдел культуры администрации Бикинского муниципального района</w:t>
      </w:r>
    </w:p>
    <w:p w14:paraId="090E8E64" w14:textId="77777777" w:rsidR="001C23C8" w:rsidRPr="001C23C8" w:rsidRDefault="001C23C8" w:rsidP="008F2B96">
      <w:pPr>
        <w:pStyle w:val="8"/>
        <w:shd w:val="clear" w:color="auto" w:fill="auto"/>
        <w:spacing w:before="0" w:after="0" w:line="360" w:lineRule="auto"/>
        <w:ind w:firstLine="709"/>
        <w:rPr>
          <w:lang w:eastAsia="en-US"/>
        </w:rPr>
      </w:pPr>
    </w:p>
    <w:p w14:paraId="0E793B51" w14:textId="77777777" w:rsidR="008F2B96" w:rsidRDefault="001C23C8" w:rsidP="008F2B96">
      <w:pPr>
        <w:spacing w:line="360" w:lineRule="auto"/>
        <w:rPr>
          <w:rStyle w:val="21"/>
        </w:rPr>
      </w:pPr>
      <w:r w:rsidRPr="006F56CC">
        <w:rPr>
          <w:rStyle w:val="21"/>
          <w:b/>
        </w:rPr>
        <w:t>Ответственный исполнитель</w:t>
      </w:r>
      <w:r>
        <w:rPr>
          <w:rStyle w:val="21"/>
          <w:b/>
        </w:rPr>
        <w:t xml:space="preserve"> - специалист</w:t>
      </w:r>
      <w:r w:rsidRPr="006F56CC">
        <w:rPr>
          <w:rStyle w:val="21"/>
          <w:b/>
        </w:rPr>
        <w:t>:</w:t>
      </w:r>
      <w:r>
        <w:rPr>
          <w:rStyle w:val="21"/>
        </w:rPr>
        <w:t xml:space="preserve">  </w:t>
      </w:r>
    </w:p>
    <w:p w14:paraId="5BE5539D" w14:textId="77777777" w:rsidR="001C23C8" w:rsidRDefault="001C23C8" w:rsidP="008F2B96">
      <w:pPr>
        <w:spacing w:line="360" w:lineRule="auto"/>
      </w:pPr>
      <w:r>
        <w:t>1.</w:t>
      </w:r>
      <w:r w:rsidRPr="00453303">
        <w:t xml:space="preserve"> </w:t>
      </w:r>
      <w:r w:rsidR="008F2B96" w:rsidRPr="00453303">
        <w:t xml:space="preserve">Главный специалист отдела культуры Талалаева Елена </w:t>
      </w:r>
      <w:proofErr w:type="gramStart"/>
      <w:r w:rsidR="008F2B96" w:rsidRPr="00453303">
        <w:t>Владимировна</w:t>
      </w:r>
      <w:r w:rsidR="008F2B96">
        <w:t xml:space="preserve">  т</w:t>
      </w:r>
      <w:r w:rsidRPr="00453303">
        <w:t>ел.</w:t>
      </w:r>
      <w:proofErr w:type="gramEnd"/>
      <w:r w:rsidRPr="00453303">
        <w:t xml:space="preserve">/факс 8 (42155) 21-7-61. </w:t>
      </w:r>
      <w:r w:rsidRPr="00453303">
        <w:rPr>
          <w:lang w:val="en-US"/>
        </w:rPr>
        <w:t>E</w:t>
      </w:r>
      <w:r w:rsidRPr="00453303">
        <w:t>-</w:t>
      </w:r>
      <w:r w:rsidRPr="00453303">
        <w:rPr>
          <w:lang w:val="en-US"/>
        </w:rPr>
        <w:t>mail</w:t>
      </w:r>
      <w:r w:rsidRPr="00453303">
        <w:t>:</w:t>
      </w:r>
      <w:hyperlink r:id="rId9" w:history="1">
        <w:r w:rsidRPr="00453303">
          <w:rPr>
            <w:rStyle w:val="af"/>
            <w:lang w:val="en-US"/>
          </w:rPr>
          <w:t>ok</w:t>
        </w:r>
        <w:r w:rsidRPr="00453303">
          <w:rPr>
            <w:rStyle w:val="af"/>
          </w:rPr>
          <w:t>-</w:t>
        </w:r>
        <w:r w:rsidRPr="00453303">
          <w:rPr>
            <w:rStyle w:val="af"/>
            <w:lang w:val="en-US"/>
          </w:rPr>
          <w:t>bikin</w:t>
        </w:r>
        <w:r w:rsidRPr="00453303">
          <w:rPr>
            <w:rStyle w:val="af"/>
          </w:rPr>
          <w:t>@</w:t>
        </w:r>
        <w:r w:rsidRPr="00453303">
          <w:rPr>
            <w:rStyle w:val="af"/>
            <w:lang w:val="en-US"/>
          </w:rPr>
          <w:t>mail</w:t>
        </w:r>
        <w:r w:rsidRPr="00453303">
          <w:rPr>
            <w:rStyle w:val="af"/>
          </w:rPr>
          <w:t>.</w:t>
        </w:r>
        <w:proofErr w:type="spellStart"/>
        <w:r w:rsidRPr="00453303">
          <w:rPr>
            <w:rStyle w:val="af"/>
            <w:lang w:val="en-US"/>
          </w:rPr>
          <w:t>ru</w:t>
        </w:r>
        <w:proofErr w:type="spellEnd"/>
      </w:hyperlink>
    </w:p>
    <w:p w14:paraId="07C588ED" w14:textId="13DFB433" w:rsidR="001C23C8" w:rsidRPr="008F2B96" w:rsidRDefault="001C23C8" w:rsidP="008F2B96">
      <w:pPr>
        <w:spacing w:line="360" w:lineRule="auto"/>
        <w:rPr>
          <w:rStyle w:val="21"/>
          <w:sz w:val="28"/>
          <w:szCs w:val="28"/>
          <w:shd w:val="clear" w:color="auto" w:fill="auto"/>
        </w:rPr>
      </w:pPr>
      <w:r>
        <w:t xml:space="preserve">2. Главный бухгалтер </w:t>
      </w:r>
      <w:r w:rsidRPr="00453303">
        <w:t xml:space="preserve">отдела культуры </w:t>
      </w:r>
      <w:r w:rsidR="00640642">
        <w:t xml:space="preserve">Москвина </w:t>
      </w:r>
      <w:r>
        <w:t xml:space="preserve">Виктория </w:t>
      </w:r>
      <w:proofErr w:type="gramStart"/>
      <w:r>
        <w:t>Иг</w:t>
      </w:r>
      <w:r w:rsidR="008F2B96">
        <w:t>оревна  т</w:t>
      </w:r>
      <w:r>
        <w:t>ел.</w:t>
      </w:r>
      <w:proofErr w:type="gramEnd"/>
      <w:r>
        <w:t>/факс 8 (42155) 21-7-39</w:t>
      </w:r>
      <w:r w:rsidRPr="00453303">
        <w:t xml:space="preserve">. </w:t>
      </w:r>
      <w:r w:rsidRPr="00453303">
        <w:rPr>
          <w:lang w:val="en-US"/>
        </w:rPr>
        <w:t>E</w:t>
      </w:r>
      <w:r w:rsidRPr="00535D48">
        <w:t>-</w:t>
      </w:r>
      <w:r w:rsidRPr="00453303">
        <w:rPr>
          <w:lang w:val="en-US"/>
        </w:rPr>
        <w:t>mail</w:t>
      </w:r>
      <w:r w:rsidRPr="00535D48">
        <w:t xml:space="preserve">: </w:t>
      </w:r>
      <w:hyperlink r:id="rId10" w:history="1">
        <w:r w:rsidRPr="00ED325F">
          <w:rPr>
            <w:rStyle w:val="af"/>
            <w:lang w:val="en-US"/>
          </w:rPr>
          <w:t>uk</w:t>
        </w:r>
        <w:r w:rsidRPr="00535D48">
          <w:rPr>
            <w:rStyle w:val="af"/>
          </w:rPr>
          <w:t>-</w:t>
        </w:r>
        <w:r w:rsidRPr="00ED325F">
          <w:rPr>
            <w:rStyle w:val="af"/>
            <w:lang w:val="en-US"/>
          </w:rPr>
          <w:t>bikin</w:t>
        </w:r>
        <w:r w:rsidRPr="00535D48">
          <w:rPr>
            <w:rStyle w:val="af"/>
          </w:rPr>
          <w:t>@</w:t>
        </w:r>
        <w:r w:rsidRPr="00ED325F">
          <w:rPr>
            <w:rStyle w:val="af"/>
            <w:lang w:val="en-US"/>
          </w:rPr>
          <w:t>yandex</w:t>
        </w:r>
        <w:r w:rsidRPr="00535D48">
          <w:rPr>
            <w:rStyle w:val="af"/>
          </w:rPr>
          <w:t>.</w:t>
        </w:r>
        <w:proofErr w:type="spellStart"/>
        <w:r w:rsidRPr="00ED325F">
          <w:rPr>
            <w:rStyle w:val="af"/>
            <w:lang w:val="en-US"/>
          </w:rPr>
          <w:t>ru</w:t>
        </w:r>
        <w:proofErr w:type="spellEnd"/>
      </w:hyperlink>
      <w:r w:rsidRPr="00535D48">
        <w:t xml:space="preserve"> </w:t>
      </w:r>
    </w:p>
    <w:p w14:paraId="4022AC3D" w14:textId="77777777" w:rsidR="001C23C8" w:rsidRDefault="001C23C8" w:rsidP="008F2B96">
      <w:pPr>
        <w:spacing w:line="360" w:lineRule="auto"/>
        <w:ind w:firstLine="708"/>
        <w:rPr>
          <w:rStyle w:val="21"/>
        </w:rPr>
      </w:pPr>
    </w:p>
    <w:p w14:paraId="0D366639" w14:textId="77777777" w:rsidR="001C23C8" w:rsidRPr="006F56CC" w:rsidRDefault="001C23C8" w:rsidP="008F2B96">
      <w:pPr>
        <w:spacing w:line="360" w:lineRule="auto"/>
        <w:ind w:firstLine="708"/>
      </w:pPr>
    </w:p>
    <w:p w14:paraId="7AFC45D0" w14:textId="77777777" w:rsidR="001C23C8" w:rsidRDefault="001C23C8" w:rsidP="008F2B96">
      <w:pPr>
        <w:pStyle w:val="8"/>
        <w:shd w:val="clear" w:color="auto" w:fill="auto"/>
        <w:spacing w:before="0" w:after="0" w:line="360" w:lineRule="auto"/>
        <w:ind w:firstLine="709"/>
        <w:rPr>
          <w:b/>
          <w:sz w:val="28"/>
          <w:szCs w:val="28"/>
        </w:rPr>
      </w:pPr>
    </w:p>
    <w:p w14:paraId="3B0F23BD" w14:textId="3F6D360E" w:rsidR="001C23C8" w:rsidRDefault="001C23C8" w:rsidP="008F2B96">
      <w:pPr>
        <w:pStyle w:val="8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6F56CC">
        <w:rPr>
          <w:b/>
          <w:sz w:val="28"/>
          <w:szCs w:val="28"/>
        </w:rPr>
        <w:t>Отчетный год:</w:t>
      </w:r>
      <w:r>
        <w:rPr>
          <w:sz w:val="28"/>
          <w:szCs w:val="28"/>
        </w:rPr>
        <w:t xml:space="preserve"> 20</w:t>
      </w:r>
      <w:r w:rsidR="00A37730">
        <w:rPr>
          <w:sz w:val="28"/>
          <w:szCs w:val="28"/>
        </w:rPr>
        <w:t>20</w:t>
      </w:r>
    </w:p>
    <w:p w14:paraId="4EDAE825" w14:textId="77777777" w:rsidR="001C23C8" w:rsidRDefault="001C23C8" w:rsidP="008F2B96">
      <w:pPr>
        <w:pStyle w:val="8"/>
        <w:shd w:val="clear" w:color="auto" w:fill="auto"/>
        <w:spacing w:before="0" w:after="0" w:line="360" w:lineRule="auto"/>
        <w:ind w:firstLine="709"/>
        <w:rPr>
          <w:rStyle w:val="21"/>
          <w:b/>
          <w:sz w:val="28"/>
          <w:szCs w:val="28"/>
        </w:rPr>
      </w:pPr>
    </w:p>
    <w:p w14:paraId="3F08AF27" w14:textId="60529851" w:rsidR="001C23C8" w:rsidRDefault="001C23C8" w:rsidP="008F2B96">
      <w:pPr>
        <w:pStyle w:val="8"/>
        <w:shd w:val="clear" w:color="auto" w:fill="auto"/>
        <w:spacing w:before="0" w:after="0" w:line="360" w:lineRule="auto"/>
        <w:ind w:firstLine="709"/>
        <w:rPr>
          <w:rStyle w:val="21"/>
          <w:sz w:val="28"/>
          <w:szCs w:val="28"/>
        </w:rPr>
      </w:pPr>
      <w:r w:rsidRPr="006F56CC">
        <w:rPr>
          <w:rStyle w:val="21"/>
          <w:b/>
          <w:sz w:val="28"/>
          <w:szCs w:val="28"/>
        </w:rPr>
        <w:t xml:space="preserve">Дата составления отчета: </w:t>
      </w:r>
      <w:r w:rsidR="008F2B96" w:rsidRPr="0079232F">
        <w:rPr>
          <w:rStyle w:val="21"/>
          <w:sz w:val="28"/>
          <w:szCs w:val="28"/>
        </w:rPr>
        <w:t>20.02.202</w:t>
      </w:r>
      <w:r w:rsidR="00A37730">
        <w:rPr>
          <w:rStyle w:val="21"/>
          <w:sz w:val="28"/>
          <w:szCs w:val="28"/>
        </w:rPr>
        <w:t>1</w:t>
      </w:r>
    </w:p>
    <w:p w14:paraId="4B345198" w14:textId="77777777" w:rsidR="001C23C8" w:rsidRDefault="001C23C8" w:rsidP="008F2B96">
      <w:pPr>
        <w:pStyle w:val="8"/>
        <w:shd w:val="clear" w:color="auto" w:fill="auto"/>
        <w:spacing w:before="0" w:after="0" w:line="360" w:lineRule="auto"/>
        <w:ind w:firstLine="709"/>
        <w:rPr>
          <w:rStyle w:val="21"/>
          <w:sz w:val="28"/>
          <w:szCs w:val="28"/>
        </w:rPr>
      </w:pPr>
    </w:p>
    <w:p w14:paraId="312B19AC" w14:textId="77777777" w:rsidR="001C23C8" w:rsidRDefault="001C23C8" w:rsidP="008F2B96">
      <w:pPr>
        <w:pStyle w:val="8"/>
        <w:shd w:val="clear" w:color="auto" w:fill="auto"/>
        <w:spacing w:before="0" w:after="0" w:line="360" w:lineRule="auto"/>
        <w:ind w:firstLine="709"/>
        <w:rPr>
          <w:rStyle w:val="21"/>
          <w:sz w:val="28"/>
          <w:szCs w:val="28"/>
        </w:rPr>
      </w:pPr>
    </w:p>
    <w:p w14:paraId="5D84B313" w14:textId="77777777" w:rsidR="001C23C8" w:rsidRDefault="001C23C8" w:rsidP="008F2B96">
      <w:pPr>
        <w:pStyle w:val="8"/>
        <w:shd w:val="clear" w:color="auto" w:fill="auto"/>
        <w:spacing w:before="0" w:after="0" w:line="360" w:lineRule="auto"/>
        <w:ind w:firstLine="709"/>
        <w:rPr>
          <w:rStyle w:val="21"/>
          <w:sz w:val="28"/>
          <w:szCs w:val="28"/>
        </w:rPr>
      </w:pPr>
    </w:p>
    <w:p w14:paraId="46D6C6B4" w14:textId="77777777" w:rsidR="001C23C8" w:rsidRDefault="001C23C8" w:rsidP="008F2B96">
      <w:pPr>
        <w:pStyle w:val="8"/>
        <w:shd w:val="clear" w:color="auto" w:fill="auto"/>
        <w:spacing w:before="0" w:after="0" w:line="360" w:lineRule="auto"/>
        <w:ind w:firstLine="709"/>
        <w:rPr>
          <w:rStyle w:val="21"/>
          <w:sz w:val="28"/>
          <w:szCs w:val="28"/>
        </w:rPr>
      </w:pPr>
    </w:p>
    <w:p w14:paraId="3891C953" w14:textId="77777777" w:rsidR="001C23C8" w:rsidRDefault="001C23C8" w:rsidP="008F2B96">
      <w:pPr>
        <w:pStyle w:val="8"/>
        <w:shd w:val="clear" w:color="auto" w:fill="auto"/>
        <w:spacing w:before="0" w:after="0" w:line="360" w:lineRule="auto"/>
        <w:ind w:firstLine="709"/>
        <w:rPr>
          <w:rStyle w:val="21"/>
          <w:sz w:val="28"/>
          <w:szCs w:val="28"/>
        </w:rPr>
      </w:pPr>
    </w:p>
    <w:p w14:paraId="4BE53823" w14:textId="77777777" w:rsidR="001C23C8" w:rsidRDefault="001C23C8" w:rsidP="008F2B96">
      <w:pPr>
        <w:pStyle w:val="8"/>
        <w:shd w:val="clear" w:color="auto" w:fill="auto"/>
        <w:spacing w:before="0" w:after="0" w:line="360" w:lineRule="auto"/>
        <w:ind w:firstLine="709"/>
        <w:rPr>
          <w:rStyle w:val="21"/>
          <w:sz w:val="28"/>
          <w:szCs w:val="28"/>
        </w:rPr>
      </w:pPr>
    </w:p>
    <w:p w14:paraId="33A77F64" w14:textId="77777777" w:rsidR="001C23C8" w:rsidRPr="006F56CC" w:rsidRDefault="001C23C8" w:rsidP="008F2B96">
      <w:pPr>
        <w:pStyle w:val="8"/>
        <w:shd w:val="clear" w:color="auto" w:fill="auto"/>
        <w:spacing w:before="0" w:after="0" w:line="360" w:lineRule="auto"/>
        <w:ind w:firstLine="709"/>
        <w:jc w:val="center"/>
        <w:rPr>
          <w:rStyle w:val="21"/>
          <w:sz w:val="28"/>
          <w:szCs w:val="28"/>
        </w:rPr>
      </w:pPr>
    </w:p>
    <w:p w14:paraId="3BCEEFA7" w14:textId="77777777" w:rsidR="008F2B96" w:rsidRDefault="001C23C8" w:rsidP="008F2B96">
      <w:pPr>
        <w:spacing w:line="360" w:lineRule="auto"/>
        <w:ind w:firstLine="0"/>
        <w:jc w:val="left"/>
      </w:pPr>
      <w:r w:rsidRPr="00453303">
        <w:t>Начальник отдела культуры</w:t>
      </w:r>
      <w:r w:rsidRPr="008B30BD">
        <w:t xml:space="preserve"> </w:t>
      </w:r>
      <w:r w:rsidR="008F2B96">
        <w:tab/>
      </w:r>
      <w:r w:rsidR="008F2B96">
        <w:tab/>
      </w:r>
      <w:r w:rsidR="008F2B96">
        <w:tab/>
      </w:r>
      <w:r w:rsidR="008F2B96">
        <w:tab/>
      </w:r>
      <w:r w:rsidR="008F2B96">
        <w:tab/>
      </w:r>
      <w:r w:rsidR="008F2B96">
        <w:tab/>
      </w:r>
      <w:proofErr w:type="spellStart"/>
      <w:r w:rsidR="008F2B96">
        <w:t>А.О.Богдашкина</w:t>
      </w:r>
      <w:proofErr w:type="spellEnd"/>
    </w:p>
    <w:p w14:paraId="0CCCA8B9" w14:textId="77777777" w:rsidR="006D7D4C" w:rsidRPr="00811DE8" w:rsidRDefault="001C23C8" w:rsidP="008F2B96">
      <w:pPr>
        <w:spacing w:line="240" w:lineRule="auto"/>
        <w:jc w:val="center"/>
      </w:pPr>
      <w:r w:rsidRPr="00535D48">
        <w:br w:type="page"/>
      </w:r>
      <w:r w:rsidR="00453303" w:rsidRPr="00811DE8">
        <w:lastRenderedPageBreak/>
        <w:t>ПОЯСНИТЕЛЬНАЯ ЗАПИСКА</w:t>
      </w:r>
    </w:p>
    <w:p w14:paraId="22716686" w14:textId="77777777" w:rsidR="00272D25" w:rsidRPr="00811DE8" w:rsidRDefault="00035AB8" w:rsidP="00453303">
      <w:pPr>
        <w:contextualSpacing/>
        <w:jc w:val="center"/>
      </w:pPr>
      <w:r w:rsidRPr="00811DE8">
        <w:t xml:space="preserve">о реализации </w:t>
      </w:r>
      <w:r w:rsidR="009504E1" w:rsidRPr="00811DE8">
        <w:t>ведомственной целевой программы</w:t>
      </w:r>
    </w:p>
    <w:p w14:paraId="7376E7B0" w14:textId="18807990" w:rsidR="00035AB8" w:rsidRPr="00811DE8" w:rsidRDefault="00035AB8" w:rsidP="00453303">
      <w:pPr>
        <w:contextualSpacing/>
        <w:jc w:val="center"/>
      </w:pPr>
      <w:r w:rsidRPr="00811DE8">
        <w:t>«Развитие культуры в Бикинском муниципальном районе»</w:t>
      </w:r>
      <w:r w:rsidR="007C6902">
        <w:t xml:space="preserve"> за</w:t>
      </w:r>
      <w:r w:rsidR="00637613">
        <w:t xml:space="preserve"> 20</w:t>
      </w:r>
      <w:r w:rsidR="00A37730">
        <w:t>20</w:t>
      </w:r>
      <w:r w:rsidR="0079232F">
        <w:t xml:space="preserve"> год</w:t>
      </w:r>
    </w:p>
    <w:p w14:paraId="33A32FF1" w14:textId="77777777" w:rsidR="00035AB8" w:rsidRPr="00811DE8" w:rsidRDefault="00035AB8" w:rsidP="00811DE8">
      <w:pPr>
        <w:spacing w:line="240" w:lineRule="auto"/>
        <w:contextualSpacing/>
      </w:pPr>
    </w:p>
    <w:p w14:paraId="167304B3" w14:textId="3749E171" w:rsidR="00E47142" w:rsidRPr="00811DE8" w:rsidRDefault="00637613" w:rsidP="00811DE8">
      <w:pPr>
        <w:spacing w:line="240" w:lineRule="auto"/>
        <w:contextualSpacing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20</w:t>
      </w:r>
      <w:r w:rsidR="00A37730">
        <w:rPr>
          <w:rFonts w:eastAsia="Times New Roman"/>
          <w:color w:val="000000"/>
          <w:lang w:eastAsia="ru-RU"/>
        </w:rPr>
        <w:t>20</w:t>
      </w:r>
      <w:r w:rsidR="00E47142" w:rsidRPr="00811DE8">
        <w:rPr>
          <w:rFonts w:eastAsia="Times New Roman"/>
          <w:color w:val="000000"/>
          <w:lang w:eastAsia="ru-RU"/>
        </w:rPr>
        <w:t xml:space="preserve"> году деятельность отдела культуры администрации Бикинского муниципального рай</w:t>
      </w:r>
      <w:r>
        <w:rPr>
          <w:rFonts w:eastAsia="Times New Roman"/>
          <w:color w:val="000000"/>
          <w:lang w:eastAsia="ru-RU"/>
        </w:rPr>
        <w:t>она Хабаровского края (далее – О</w:t>
      </w:r>
      <w:r w:rsidR="00E47142" w:rsidRPr="00811DE8">
        <w:rPr>
          <w:rFonts w:eastAsia="Times New Roman"/>
          <w:color w:val="000000"/>
          <w:lang w:eastAsia="ru-RU"/>
        </w:rPr>
        <w:t xml:space="preserve">тдел культуры) велась в рамках </w:t>
      </w:r>
      <w:r w:rsidR="00E31499">
        <w:rPr>
          <w:rFonts w:eastAsia="Times New Roman"/>
          <w:color w:val="000000"/>
          <w:lang w:eastAsia="ru-RU"/>
        </w:rPr>
        <w:t xml:space="preserve">завершения </w:t>
      </w:r>
      <w:r w:rsidR="00E47142" w:rsidRPr="002537E1">
        <w:rPr>
          <w:rFonts w:eastAsia="Times New Roman"/>
          <w:color w:val="000000"/>
          <w:lang w:eastAsia="ru-RU"/>
        </w:rPr>
        <w:t xml:space="preserve">реализации </w:t>
      </w:r>
      <w:r w:rsidR="007236E4" w:rsidRPr="002537E1">
        <w:rPr>
          <w:rFonts w:eastAsia="Times New Roman"/>
          <w:color w:val="000000"/>
          <w:lang w:eastAsia="ru-RU"/>
        </w:rPr>
        <w:t>ведомственной целевой</w:t>
      </w:r>
      <w:r w:rsidR="00E47142" w:rsidRPr="002537E1">
        <w:rPr>
          <w:rFonts w:eastAsia="Times New Roman"/>
          <w:color w:val="000000"/>
          <w:lang w:eastAsia="ru-RU"/>
        </w:rPr>
        <w:t xml:space="preserve"> Программы «Развитие культуры </w:t>
      </w:r>
      <w:r w:rsidR="00446E7A">
        <w:rPr>
          <w:rFonts w:eastAsia="Times New Roman"/>
          <w:color w:val="000000"/>
          <w:lang w:eastAsia="ru-RU"/>
        </w:rPr>
        <w:t>Бикинского</w:t>
      </w:r>
      <w:r w:rsidR="00E47142" w:rsidRPr="002537E1">
        <w:rPr>
          <w:rFonts w:eastAsia="Times New Roman"/>
          <w:color w:val="000000"/>
          <w:lang w:eastAsia="ru-RU"/>
        </w:rPr>
        <w:t xml:space="preserve"> муници</w:t>
      </w:r>
      <w:r w:rsidR="00446E7A">
        <w:rPr>
          <w:rFonts w:eastAsia="Times New Roman"/>
          <w:color w:val="000000"/>
          <w:lang w:eastAsia="ru-RU"/>
        </w:rPr>
        <w:t>пального района</w:t>
      </w:r>
      <w:r w:rsidR="00E47142" w:rsidRPr="002537E1">
        <w:rPr>
          <w:rFonts w:eastAsia="Times New Roman"/>
          <w:color w:val="000000"/>
          <w:lang w:eastAsia="ru-RU"/>
        </w:rPr>
        <w:t>» (далее – Программа),</w:t>
      </w:r>
      <w:r w:rsidR="00E47142" w:rsidRPr="00811DE8">
        <w:rPr>
          <w:rFonts w:eastAsia="Times New Roman"/>
          <w:color w:val="000000"/>
          <w:lang w:eastAsia="ru-RU"/>
        </w:rPr>
        <w:t xml:space="preserve"> утвержденной постановлением администрации Бикинского муниципального района № 236 от 14.12.201</w:t>
      </w:r>
      <w:r w:rsidR="00893B1A">
        <w:rPr>
          <w:rFonts w:eastAsia="Times New Roman"/>
          <w:color w:val="000000"/>
          <w:lang w:eastAsia="ru-RU"/>
        </w:rPr>
        <w:t>2 (в редакции постановлений</w:t>
      </w:r>
      <w:r w:rsidR="007236E4">
        <w:rPr>
          <w:rFonts w:eastAsia="Times New Roman"/>
          <w:color w:val="000000"/>
          <w:lang w:eastAsia="ru-RU"/>
        </w:rPr>
        <w:t xml:space="preserve"> № </w:t>
      </w:r>
      <w:r w:rsidR="00893B1A">
        <w:rPr>
          <w:rFonts w:eastAsia="Times New Roman"/>
          <w:color w:val="000000"/>
          <w:lang w:eastAsia="ru-RU"/>
        </w:rPr>
        <w:t>25</w:t>
      </w:r>
      <w:r w:rsidR="007236E4">
        <w:rPr>
          <w:rFonts w:eastAsia="Times New Roman"/>
          <w:color w:val="000000"/>
          <w:lang w:eastAsia="ru-RU"/>
        </w:rPr>
        <w:t xml:space="preserve">3 от </w:t>
      </w:r>
      <w:r w:rsidR="00893B1A">
        <w:rPr>
          <w:rFonts w:eastAsia="Times New Roman"/>
          <w:color w:val="000000"/>
          <w:lang w:eastAsia="ru-RU"/>
        </w:rPr>
        <w:t>17.12.2013</w:t>
      </w:r>
      <w:r w:rsidR="00BD4B4B">
        <w:rPr>
          <w:rFonts w:eastAsia="Times New Roman"/>
          <w:color w:val="000000"/>
          <w:lang w:eastAsia="ru-RU"/>
        </w:rPr>
        <w:t>,</w:t>
      </w:r>
      <w:r w:rsidR="00893B1A" w:rsidRPr="00893B1A">
        <w:rPr>
          <w:rFonts w:eastAsia="Times New Roman"/>
          <w:color w:val="000000"/>
          <w:lang w:eastAsia="ru-RU"/>
        </w:rPr>
        <w:t xml:space="preserve"> </w:t>
      </w:r>
      <w:r w:rsidR="00893B1A">
        <w:rPr>
          <w:rFonts w:eastAsia="Times New Roman"/>
          <w:color w:val="000000"/>
          <w:lang w:eastAsia="ru-RU"/>
        </w:rPr>
        <w:t>№ 193 от 24.12.2014,</w:t>
      </w:r>
      <w:r w:rsidR="00893B1A" w:rsidRPr="00BD4B4B">
        <w:t xml:space="preserve"> </w:t>
      </w:r>
      <w:r w:rsidR="00893B1A">
        <w:rPr>
          <w:rFonts w:eastAsia="Times New Roman"/>
          <w:color w:val="000000"/>
          <w:lang w:eastAsia="ru-RU"/>
        </w:rPr>
        <w:t>№</w:t>
      </w:r>
      <w:r w:rsidR="00893B1A" w:rsidRPr="00846A7D">
        <w:rPr>
          <w:rFonts w:eastAsia="Times New Roman"/>
          <w:color w:val="000000"/>
          <w:lang w:eastAsia="ru-RU"/>
        </w:rPr>
        <w:t> </w:t>
      </w:r>
      <w:r w:rsidR="00893B1A">
        <w:rPr>
          <w:rFonts w:eastAsia="Times New Roman"/>
          <w:color w:val="000000"/>
          <w:lang w:eastAsia="ru-RU"/>
        </w:rPr>
        <w:t xml:space="preserve">173 </w:t>
      </w:r>
      <w:r w:rsidR="00893B1A" w:rsidRPr="00CA36B7">
        <w:t>от 06.10.</w:t>
      </w:r>
      <w:r w:rsidR="00893B1A">
        <w:t>20</w:t>
      </w:r>
      <w:r w:rsidR="00893B1A" w:rsidRPr="00CA36B7">
        <w:t>15</w:t>
      </w:r>
      <w:r w:rsidR="00893B1A">
        <w:rPr>
          <w:rFonts w:eastAsia="Times New Roman"/>
          <w:color w:val="000000"/>
          <w:lang w:eastAsia="ru-RU"/>
        </w:rPr>
        <w:t>,</w:t>
      </w:r>
      <w:r w:rsidR="00893B1A" w:rsidRPr="00BD4B4B">
        <w:t xml:space="preserve"> </w:t>
      </w:r>
      <w:r w:rsidR="00893B1A">
        <w:rPr>
          <w:rFonts w:eastAsia="Times New Roman"/>
          <w:color w:val="000000"/>
          <w:lang w:eastAsia="ru-RU"/>
        </w:rPr>
        <w:t>№ 67 от 06.04.2016,</w:t>
      </w:r>
      <w:r w:rsidR="00893B1A" w:rsidRPr="00BD4B4B">
        <w:t xml:space="preserve"> </w:t>
      </w:r>
      <w:r w:rsidR="00893B1A">
        <w:rPr>
          <w:rFonts w:eastAsia="Times New Roman"/>
          <w:color w:val="000000"/>
          <w:lang w:eastAsia="ru-RU"/>
        </w:rPr>
        <w:t>№ 309 от 19.12.2016,</w:t>
      </w:r>
      <w:r w:rsidR="00893B1A" w:rsidRPr="00BD4B4B">
        <w:t xml:space="preserve"> </w:t>
      </w:r>
      <w:r w:rsidR="00893B1A">
        <w:t>№ 60</w:t>
      </w:r>
      <w:r w:rsidR="00893B1A" w:rsidRPr="00893B1A">
        <w:rPr>
          <w:rFonts w:eastAsia="Times New Roman"/>
          <w:color w:val="000000"/>
          <w:lang w:eastAsia="ru-RU"/>
        </w:rPr>
        <w:t xml:space="preserve"> </w:t>
      </w:r>
      <w:r w:rsidR="00893B1A">
        <w:rPr>
          <w:rFonts w:eastAsia="Times New Roman"/>
          <w:color w:val="000000"/>
          <w:lang w:eastAsia="ru-RU"/>
        </w:rPr>
        <w:t>от 15.03.2017</w:t>
      </w:r>
      <w:r w:rsidR="00446E7A">
        <w:rPr>
          <w:rFonts w:eastAsia="Times New Roman"/>
          <w:color w:val="000000"/>
          <w:lang w:eastAsia="ru-RU"/>
        </w:rPr>
        <w:t xml:space="preserve">, </w:t>
      </w:r>
      <w:r w:rsidR="00446E7A">
        <w:t>№ 116</w:t>
      </w:r>
      <w:r w:rsidR="00446E7A" w:rsidRPr="00893B1A">
        <w:rPr>
          <w:rFonts w:eastAsia="Times New Roman"/>
          <w:color w:val="000000"/>
          <w:lang w:eastAsia="ru-RU"/>
        </w:rPr>
        <w:t xml:space="preserve"> </w:t>
      </w:r>
      <w:r w:rsidR="00446E7A">
        <w:rPr>
          <w:rFonts w:eastAsia="Times New Roman"/>
          <w:color w:val="000000"/>
          <w:lang w:eastAsia="ru-RU"/>
        </w:rPr>
        <w:t xml:space="preserve">от 20.06.2017, </w:t>
      </w:r>
      <w:r w:rsidR="00446E7A">
        <w:t>№ 141</w:t>
      </w:r>
      <w:r w:rsidR="00446E7A" w:rsidRPr="00893B1A">
        <w:rPr>
          <w:rFonts w:eastAsia="Times New Roman"/>
          <w:color w:val="000000"/>
          <w:lang w:eastAsia="ru-RU"/>
        </w:rPr>
        <w:t xml:space="preserve"> </w:t>
      </w:r>
      <w:r w:rsidR="00446E7A">
        <w:rPr>
          <w:rFonts w:eastAsia="Times New Roman"/>
          <w:color w:val="000000"/>
          <w:lang w:eastAsia="ru-RU"/>
        </w:rPr>
        <w:t xml:space="preserve">от 02.08.2017, </w:t>
      </w:r>
      <w:r w:rsidR="00446E7A">
        <w:t>№ 237</w:t>
      </w:r>
      <w:r w:rsidR="00446E7A" w:rsidRPr="00893B1A">
        <w:rPr>
          <w:rFonts w:eastAsia="Times New Roman"/>
          <w:color w:val="000000"/>
          <w:lang w:eastAsia="ru-RU"/>
        </w:rPr>
        <w:t xml:space="preserve"> </w:t>
      </w:r>
      <w:r w:rsidR="00446E7A">
        <w:rPr>
          <w:rFonts w:eastAsia="Times New Roman"/>
          <w:color w:val="000000"/>
          <w:lang w:eastAsia="ru-RU"/>
        </w:rPr>
        <w:t>от 14.12.2017,</w:t>
      </w:r>
      <w:r w:rsidR="00446E7A" w:rsidRPr="00446E7A">
        <w:t xml:space="preserve"> </w:t>
      </w:r>
      <w:r w:rsidR="00446E7A">
        <w:t>№ 25</w:t>
      </w:r>
      <w:r w:rsidR="00446E7A" w:rsidRPr="00893B1A">
        <w:rPr>
          <w:rFonts w:eastAsia="Times New Roman"/>
          <w:color w:val="000000"/>
          <w:lang w:eastAsia="ru-RU"/>
        </w:rPr>
        <w:t xml:space="preserve"> </w:t>
      </w:r>
      <w:r w:rsidR="00446E7A">
        <w:rPr>
          <w:rFonts w:eastAsia="Times New Roman"/>
          <w:color w:val="000000"/>
          <w:lang w:eastAsia="ru-RU"/>
        </w:rPr>
        <w:t>от 05.02.2018</w:t>
      </w:r>
      <w:r w:rsidR="005E52C8">
        <w:rPr>
          <w:rFonts w:eastAsia="Times New Roman"/>
          <w:color w:val="000000"/>
          <w:lang w:eastAsia="ru-RU"/>
        </w:rPr>
        <w:t>,</w:t>
      </w:r>
      <w:r w:rsidR="005E52C8" w:rsidRPr="005E52C8">
        <w:t xml:space="preserve"> </w:t>
      </w:r>
      <w:r w:rsidR="005E52C8" w:rsidRPr="00F124B8">
        <w:t>№ 103</w:t>
      </w:r>
      <w:r w:rsidR="005E52C8">
        <w:t xml:space="preserve"> </w:t>
      </w:r>
      <w:r w:rsidR="005E52C8" w:rsidRPr="00F124B8">
        <w:t>от 25.05.2018, № 168</w:t>
      </w:r>
      <w:r w:rsidR="005E52C8">
        <w:t xml:space="preserve"> </w:t>
      </w:r>
      <w:r w:rsidR="005E52C8" w:rsidRPr="00F124B8">
        <w:t>от 13.09.2018, № 225</w:t>
      </w:r>
      <w:r w:rsidR="005E52C8">
        <w:t xml:space="preserve"> </w:t>
      </w:r>
      <w:r w:rsidR="005E52C8" w:rsidRPr="00F124B8">
        <w:t>от 21.12.2018</w:t>
      </w:r>
      <w:r w:rsidR="0079232F">
        <w:t xml:space="preserve">, </w:t>
      </w:r>
      <w:r w:rsidR="00126EBB">
        <w:t>№</w:t>
      </w:r>
      <w:r w:rsidR="00126EBB" w:rsidRPr="00046070">
        <w:rPr>
          <w:color w:val="000000"/>
        </w:rPr>
        <w:t> </w:t>
      </w:r>
      <w:r w:rsidR="00126EBB" w:rsidRPr="001C3B55">
        <w:t>56 от 25.03.2019</w:t>
      </w:r>
      <w:r w:rsidR="00126EBB">
        <w:t>,</w:t>
      </w:r>
      <w:r w:rsidR="00126EBB" w:rsidRPr="00B90D36">
        <w:t xml:space="preserve"> № 119</w:t>
      </w:r>
      <w:r w:rsidR="00126EBB">
        <w:t xml:space="preserve"> от </w:t>
      </w:r>
      <w:r w:rsidR="00126EBB" w:rsidRPr="00B90D36">
        <w:t>11.07.2019</w:t>
      </w:r>
      <w:r w:rsidR="00E31499">
        <w:t xml:space="preserve">, </w:t>
      </w:r>
      <w:r w:rsidR="00E31499" w:rsidRPr="00B90D36">
        <w:t xml:space="preserve">№ </w:t>
      </w:r>
      <w:r w:rsidR="00E31499">
        <w:t xml:space="preserve">50 от </w:t>
      </w:r>
      <w:r w:rsidR="00E31499" w:rsidRPr="00B90D36">
        <w:t>1</w:t>
      </w:r>
      <w:r w:rsidR="00E31499">
        <w:t>6</w:t>
      </w:r>
      <w:r w:rsidR="00E31499" w:rsidRPr="00B90D36">
        <w:t>.0</w:t>
      </w:r>
      <w:r w:rsidR="00E31499">
        <w:t>3</w:t>
      </w:r>
      <w:r w:rsidR="00E31499" w:rsidRPr="00B90D36">
        <w:t>.20</w:t>
      </w:r>
      <w:r w:rsidR="00E31499">
        <w:t>20</w:t>
      </w:r>
      <w:r w:rsidR="00E47142" w:rsidRPr="00811DE8">
        <w:rPr>
          <w:rFonts w:eastAsia="Times New Roman"/>
          <w:color w:val="000000"/>
          <w:lang w:eastAsia="ru-RU"/>
        </w:rPr>
        <w:t>).</w:t>
      </w:r>
    </w:p>
    <w:p w14:paraId="5587F9D4" w14:textId="77777777" w:rsidR="001E50C5" w:rsidRDefault="00637613" w:rsidP="001E50C5">
      <w:pPr>
        <w:spacing w:line="240" w:lineRule="auto"/>
        <w:contextualSpacing/>
      </w:pPr>
      <w:r w:rsidRPr="00C712C4">
        <w:rPr>
          <w:i/>
          <w:iCs/>
        </w:rPr>
        <w:t>Цель</w:t>
      </w:r>
      <w:r>
        <w:rPr>
          <w:i/>
          <w:iCs/>
        </w:rPr>
        <w:t>ю программы является</w:t>
      </w:r>
      <w:r w:rsidRPr="00C712C4">
        <w:rPr>
          <w:i/>
          <w:iCs/>
        </w:rPr>
        <w:t xml:space="preserve"> - о</w:t>
      </w:r>
      <w:r w:rsidRPr="00C712C4">
        <w:t>беспечение конституционного права населения Бикинского муниципального района на доступ к ценностям культуры и свободы творчества в сфере культуры</w:t>
      </w:r>
      <w:r w:rsidR="001E50C5">
        <w:t>.</w:t>
      </w:r>
      <w:r w:rsidR="001E50C5" w:rsidRPr="001E50C5">
        <w:t xml:space="preserve"> </w:t>
      </w:r>
      <w:r w:rsidR="001E50C5">
        <w:t xml:space="preserve">Обеспеченность района учреждениями культуры выросла и составляет 100 %. </w:t>
      </w:r>
    </w:p>
    <w:p w14:paraId="5C8819B3" w14:textId="77777777" w:rsidR="00637613" w:rsidRPr="001E50C5" w:rsidRDefault="00637613" w:rsidP="00637613">
      <w:pPr>
        <w:spacing w:line="240" w:lineRule="auto"/>
        <w:contextualSpacing/>
        <w:rPr>
          <w:sz w:val="16"/>
          <w:szCs w:val="16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  <w:gridCol w:w="758"/>
        <w:gridCol w:w="783"/>
        <w:gridCol w:w="784"/>
        <w:gridCol w:w="793"/>
        <w:gridCol w:w="793"/>
        <w:gridCol w:w="733"/>
        <w:gridCol w:w="733"/>
        <w:gridCol w:w="733"/>
        <w:gridCol w:w="733"/>
        <w:gridCol w:w="7"/>
      </w:tblGrid>
      <w:tr w:rsidR="00E31499" w:rsidRPr="0044637A" w14:paraId="1137504C" w14:textId="77777777" w:rsidTr="00E31499">
        <w:trPr>
          <w:gridAfter w:val="1"/>
          <w:wAfter w:w="7" w:type="dxa"/>
          <w:trHeight w:val="366"/>
          <w:jc w:val="center"/>
        </w:trPr>
        <w:tc>
          <w:tcPr>
            <w:tcW w:w="2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4EC024" w14:textId="77777777" w:rsidR="00E31499" w:rsidRPr="0044637A" w:rsidRDefault="00E31499" w:rsidP="00126EBB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b/>
                <w:bCs/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2E164C" w14:textId="77777777" w:rsidR="00E31499" w:rsidRPr="0044637A" w:rsidRDefault="00E31499" w:rsidP="00126EBB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b/>
                <w:bCs/>
                <w:i/>
                <w:sz w:val="20"/>
                <w:szCs w:val="20"/>
              </w:rPr>
              <w:t>ед. изм.</w:t>
            </w:r>
          </w:p>
        </w:tc>
        <w:tc>
          <w:tcPr>
            <w:tcW w:w="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1A26C5" w14:textId="1FC09A14" w:rsidR="00E31499" w:rsidRPr="00E31499" w:rsidRDefault="00E31499" w:rsidP="00126EBB">
            <w:pPr>
              <w:ind w:firstLine="0"/>
              <w:contextualSpacing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31499">
              <w:rPr>
                <w:b/>
                <w:bCs/>
                <w:i/>
                <w:sz w:val="20"/>
                <w:szCs w:val="20"/>
              </w:rPr>
              <w:t>2013</w:t>
            </w:r>
          </w:p>
        </w:tc>
        <w:tc>
          <w:tcPr>
            <w:tcW w:w="7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4E2024" w14:textId="1EB983CB" w:rsidR="00E31499" w:rsidRPr="00E31499" w:rsidRDefault="00E31499" w:rsidP="00126EBB">
            <w:pPr>
              <w:ind w:firstLine="0"/>
              <w:contextualSpacing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31499">
              <w:rPr>
                <w:b/>
                <w:bCs/>
                <w:i/>
                <w:sz w:val="20"/>
                <w:szCs w:val="20"/>
              </w:rPr>
              <w:t>2014</w:t>
            </w:r>
          </w:p>
        </w:tc>
        <w:tc>
          <w:tcPr>
            <w:tcW w:w="7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33F759" w14:textId="1A328FA4" w:rsidR="00E31499" w:rsidRPr="00E31499" w:rsidRDefault="00E31499" w:rsidP="00126EBB">
            <w:pPr>
              <w:ind w:firstLine="0"/>
              <w:contextualSpacing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4637A">
              <w:rPr>
                <w:b/>
                <w:bCs/>
                <w:i/>
                <w:sz w:val="20"/>
                <w:szCs w:val="20"/>
              </w:rPr>
              <w:t>2015</w:t>
            </w:r>
          </w:p>
        </w:tc>
        <w:tc>
          <w:tcPr>
            <w:tcW w:w="7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A4C4E3" w14:textId="4EB5C775" w:rsidR="00E31499" w:rsidRPr="00E31499" w:rsidRDefault="00E31499" w:rsidP="00126EBB">
            <w:pPr>
              <w:ind w:firstLine="0"/>
              <w:contextualSpacing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4637A">
              <w:rPr>
                <w:b/>
                <w:bCs/>
                <w:i/>
                <w:sz w:val="20"/>
                <w:szCs w:val="20"/>
              </w:rPr>
              <w:t>2016</w:t>
            </w:r>
          </w:p>
        </w:tc>
        <w:tc>
          <w:tcPr>
            <w:tcW w:w="733" w:type="dxa"/>
            <w:vAlign w:val="center"/>
          </w:tcPr>
          <w:p w14:paraId="449E49C9" w14:textId="17232511" w:rsidR="00E31499" w:rsidRDefault="00E31499" w:rsidP="00126EBB">
            <w:pPr>
              <w:ind w:firstLine="0"/>
              <w:contextualSpacing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4637A">
              <w:rPr>
                <w:b/>
                <w:bCs/>
                <w:i/>
                <w:sz w:val="20"/>
                <w:szCs w:val="20"/>
              </w:rPr>
              <w:t>2017</w:t>
            </w:r>
          </w:p>
        </w:tc>
        <w:tc>
          <w:tcPr>
            <w:tcW w:w="733" w:type="dxa"/>
            <w:vAlign w:val="center"/>
          </w:tcPr>
          <w:p w14:paraId="10C01944" w14:textId="6A4FFD69" w:rsidR="00E31499" w:rsidRDefault="00E31499" w:rsidP="00126EBB">
            <w:pPr>
              <w:ind w:firstLine="0"/>
              <w:contextualSpacing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67228">
              <w:rPr>
                <w:b/>
                <w:bCs/>
                <w:i/>
                <w:sz w:val="20"/>
                <w:szCs w:val="20"/>
              </w:rPr>
              <w:t>2018</w:t>
            </w:r>
          </w:p>
        </w:tc>
        <w:tc>
          <w:tcPr>
            <w:tcW w:w="733" w:type="dxa"/>
            <w:vAlign w:val="center"/>
          </w:tcPr>
          <w:p w14:paraId="337E80E4" w14:textId="609A0BB5" w:rsidR="00E31499" w:rsidRDefault="00E31499" w:rsidP="00126EBB">
            <w:pPr>
              <w:ind w:firstLine="0"/>
              <w:contextualSpacing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2019</w:t>
            </w:r>
          </w:p>
        </w:tc>
        <w:tc>
          <w:tcPr>
            <w:tcW w:w="733" w:type="dxa"/>
            <w:vAlign w:val="center"/>
          </w:tcPr>
          <w:p w14:paraId="5521EABE" w14:textId="78EC2089" w:rsidR="00E31499" w:rsidRPr="00E31499" w:rsidRDefault="00E31499" w:rsidP="00126EBB">
            <w:pPr>
              <w:ind w:firstLine="0"/>
              <w:contextualSpacing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31499">
              <w:rPr>
                <w:b/>
                <w:bCs/>
                <w:i/>
                <w:sz w:val="20"/>
                <w:szCs w:val="20"/>
              </w:rPr>
              <w:t>2020</w:t>
            </w:r>
          </w:p>
        </w:tc>
      </w:tr>
      <w:tr w:rsidR="00E31499" w:rsidRPr="0044637A" w14:paraId="0F091C11" w14:textId="77777777" w:rsidTr="00E31499">
        <w:trPr>
          <w:trHeight w:val="249"/>
          <w:jc w:val="center"/>
        </w:trPr>
        <w:tc>
          <w:tcPr>
            <w:tcW w:w="9287" w:type="dxa"/>
            <w:gridSpan w:val="11"/>
          </w:tcPr>
          <w:p w14:paraId="12101BD9" w14:textId="3495F881" w:rsidR="00E31499" w:rsidRDefault="00E31499" w:rsidP="004A7C73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i/>
                <w:sz w:val="20"/>
                <w:szCs w:val="20"/>
              </w:rPr>
              <w:t>Уровень фактической обеспеченности учреждениями культуры от нормативной потребности, в т.ч.:</w:t>
            </w:r>
          </w:p>
        </w:tc>
      </w:tr>
      <w:tr w:rsidR="00E31499" w:rsidRPr="0044637A" w14:paraId="1043D167" w14:textId="77777777" w:rsidTr="00DD683C">
        <w:trPr>
          <w:gridAfter w:val="1"/>
          <w:wAfter w:w="7" w:type="dxa"/>
          <w:trHeight w:val="249"/>
          <w:jc w:val="center"/>
        </w:trPr>
        <w:tc>
          <w:tcPr>
            <w:tcW w:w="2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866F8C" w14:textId="77777777" w:rsidR="00E31499" w:rsidRPr="0044637A" w:rsidRDefault="00E31499" w:rsidP="00E31499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i/>
                <w:sz w:val="20"/>
                <w:szCs w:val="20"/>
              </w:rPr>
              <w:t>- клубами и учреждениями клубного типа</w:t>
            </w:r>
          </w:p>
        </w:tc>
        <w:tc>
          <w:tcPr>
            <w:tcW w:w="7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72309E" w14:textId="77777777" w:rsidR="00E31499" w:rsidRPr="0044637A" w:rsidRDefault="00E31499" w:rsidP="00E31499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783" w:type="dxa"/>
            <w:shd w:val="clear" w:color="auto" w:fill="auto"/>
            <w:tcMar>
              <w:top w:w="14" w:type="dxa"/>
              <w:left w:w="56" w:type="dxa"/>
              <w:bottom w:w="0" w:type="dxa"/>
              <w:right w:w="56" w:type="dxa"/>
            </w:tcMar>
            <w:vAlign w:val="center"/>
          </w:tcPr>
          <w:p w14:paraId="7ABFE075" w14:textId="4C20E8BE" w:rsidR="00E31499" w:rsidRPr="00267228" w:rsidRDefault="00E31499" w:rsidP="00E31499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77,5</w:t>
            </w:r>
          </w:p>
        </w:tc>
        <w:tc>
          <w:tcPr>
            <w:tcW w:w="78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E12D826" w14:textId="66F86D58" w:rsidR="00E31499" w:rsidRPr="00267228" w:rsidRDefault="00DD683C" w:rsidP="00E31499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88,8</w:t>
            </w:r>
          </w:p>
        </w:tc>
        <w:tc>
          <w:tcPr>
            <w:tcW w:w="7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FAF629" w14:textId="4DC9E7D1" w:rsidR="00E31499" w:rsidRPr="0044637A" w:rsidRDefault="00E31499" w:rsidP="00E31499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267228">
              <w:rPr>
                <w:i/>
                <w:sz w:val="20"/>
                <w:szCs w:val="20"/>
              </w:rPr>
              <w:t>90,09</w:t>
            </w:r>
          </w:p>
        </w:tc>
        <w:tc>
          <w:tcPr>
            <w:tcW w:w="7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C239E4" w14:textId="55CF1125" w:rsidR="00E31499" w:rsidRPr="0044637A" w:rsidRDefault="00E31499" w:rsidP="00E31499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267228">
              <w:rPr>
                <w:i/>
                <w:sz w:val="20"/>
                <w:szCs w:val="20"/>
              </w:rPr>
              <w:t>90,91</w:t>
            </w:r>
          </w:p>
        </w:tc>
        <w:tc>
          <w:tcPr>
            <w:tcW w:w="733" w:type="dxa"/>
            <w:vAlign w:val="center"/>
          </w:tcPr>
          <w:p w14:paraId="5357B2EC" w14:textId="4586EA2B" w:rsidR="00E31499" w:rsidRDefault="00E31499" w:rsidP="00E31499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i/>
                <w:sz w:val="20"/>
                <w:szCs w:val="20"/>
              </w:rPr>
              <w:t>90,</w:t>
            </w:r>
            <w:r>
              <w:rPr>
                <w:i/>
                <w:sz w:val="20"/>
                <w:szCs w:val="20"/>
              </w:rPr>
              <w:t>91</w:t>
            </w:r>
          </w:p>
        </w:tc>
        <w:tc>
          <w:tcPr>
            <w:tcW w:w="733" w:type="dxa"/>
            <w:vAlign w:val="center"/>
          </w:tcPr>
          <w:p w14:paraId="730237AC" w14:textId="63D23BC6" w:rsidR="00E31499" w:rsidRDefault="00E31499" w:rsidP="00E31499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90,91</w:t>
            </w:r>
          </w:p>
        </w:tc>
        <w:tc>
          <w:tcPr>
            <w:tcW w:w="733" w:type="dxa"/>
            <w:vAlign w:val="center"/>
          </w:tcPr>
          <w:p w14:paraId="012E5DE5" w14:textId="47646EFA" w:rsidR="00E31499" w:rsidRDefault="00E31499" w:rsidP="00E31499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33" w:type="dxa"/>
            <w:vAlign w:val="center"/>
          </w:tcPr>
          <w:p w14:paraId="4F33C61B" w14:textId="5BB9C7AF" w:rsidR="00E31499" w:rsidRPr="0044637A" w:rsidRDefault="00E31499" w:rsidP="00E31499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E31499" w:rsidRPr="0044637A" w14:paraId="3A665217" w14:textId="77777777" w:rsidTr="00DD683C">
        <w:trPr>
          <w:gridAfter w:val="1"/>
          <w:wAfter w:w="7" w:type="dxa"/>
          <w:trHeight w:val="127"/>
          <w:jc w:val="center"/>
        </w:trPr>
        <w:tc>
          <w:tcPr>
            <w:tcW w:w="2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C51CDC" w14:textId="77777777" w:rsidR="00E31499" w:rsidRPr="0044637A" w:rsidRDefault="00E31499" w:rsidP="00E31499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i/>
                <w:sz w:val="20"/>
                <w:szCs w:val="20"/>
              </w:rPr>
              <w:t>- библиотеками</w:t>
            </w:r>
          </w:p>
        </w:tc>
        <w:tc>
          <w:tcPr>
            <w:tcW w:w="7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F0DF7D" w14:textId="77777777" w:rsidR="00E31499" w:rsidRPr="0044637A" w:rsidRDefault="00E31499" w:rsidP="00E31499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BAA7C2" w14:textId="41E1385F" w:rsidR="00E31499" w:rsidRPr="0044637A" w:rsidRDefault="00E31499" w:rsidP="00E31499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C2A627" w14:textId="3F377D54" w:rsidR="00E31499" w:rsidRPr="0044637A" w:rsidRDefault="00E31499" w:rsidP="00E31499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6CF691" w14:textId="03D19894" w:rsidR="00E31499" w:rsidRPr="0044637A" w:rsidRDefault="00E31499" w:rsidP="00E31499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3BEEB2" w14:textId="1AD71AF8" w:rsidR="00E31499" w:rsidRPr="0044637A" w:rsidRDefault="00E31499" w:rsidP="00E31499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33" w:type="dxa"/>
            <w:vAlign w:val="center"/>
          </w:tcPr>
          <w:p w14:paraId="2431A6BE" w14:textId="134C1810" w:rsidR="00E31499" w:rsidRDefault="00E31499" w:rsidP="00E31499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33" w:type="dxa"/>
            <w:vAlign w:val="center"/>
          </w:tcPr>
          <w:p w14:paraId="2EDD1295" w14:textId="6943DE53" w:rsidR="00E31499" w:rsidRDefault="00E31499" w:rsidP="00E31499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33" w:type="dxa"/>
            <w:vAlign w:val="center"/>
          </w:tcPr>
          <w:p w14:paraId="7E1A0ADD" w14:textId="371EACEF" w:rsidR="00E31499" w:rsidRDefault="00E31499" w:rsidP="00E31499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33" w:type="dxa"/>
            <w:vAlign w:val="center"/>
          </w:tcPr>
          <w:p w14:paraId="2940EA39" w14:textId="6AD4BB15" w:rsidR="00E31499" w:rsidRPr="0044637A" w:rsidRDefault="00E31499" w:rsidP="00E31499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E31499" w:rsidRPr="0044637A" w14:paraId="217499F3" w14:textId="77777777" w:rsidTr="00DD683C">
        <w:trPr>
          <w:gridAfter w:val="1"/>
          <w:wAfter w:w="7" w:type="dxa"/>
          <w:trHeight w:val="289"/>
          <w:jc w:val="center"/>
        </w:trPr>
        <w:tc>
          <w:tcPr>
            <w:tcW w:w="2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681DD7" w14:textId="77777777" w:rsidR="00E31499" w:rsidRPr="0044637A" w:rsidRDefault="00E31499" w:rsidP="00E31499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i/>
                <w:sz w:val="20"/>
                <w:szCs w:val="20"/>
              </w:rPr>
              <w:t>- парками культуры и отдыха</w:t>
            </w:r>
          </w:p>
        </w:tc>
        <w:tc>
          <w:tcPr>
            <w:tcW w:w="7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4D80A4" w14:textId="77777777" w:rsidR="00E31499" w:rsidRPr="0044637A" w:rsidRDefault="00E31499" w:rsidP="00E31499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4D14FC" w14:textId="783C5FE3" w:rsidR="00E31499" w:rsidRPr="0044637A" w:rsidRDefault="00E31499" w:rsidP="00E31499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2AC644" w14:textId="4ECFCEB7" w:rsidR="00E31499" w:rsidRPr="0044637A" w:rsidRDefault="00E31499" w:rsidP="00E31499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04D374" w14:textId="49324E38" w:rsidR="00E31499" w:rsidRPr="0044637A" w:rsidRDefault="00E31499" w:rsidP="00E31499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30DE2F" w14:textId="29EFA80A" w:rsidR="00E31499" w:rsidRPr="0044637A" w:rsidRDefault="00E31499" w:rsidP="00E31499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33" w:type="dxa"/>
            <w:vAlign w:val="center"/>
          </w:tcPr>
          <w:p w14:paraId="060325B0" w14:textId="6BB4FF0D" w:rsidR="00E31499" w:rsidRDefault="00E31499" w:rsidP="00E31499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 w:rsidRPr="0044637A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33" w:type="dxa"/>
            <w:vAlign w:val="center"/>
          </w:tcPr>
          <w:p w14:paraId="20228FA8" w14:textId="19A97AF4" w:rsidR="00E31499" w:rsidRDefault="00E31499" w:rsidP="00E31499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33" w:type="dxa"/>
            <w:vAlign w:val="center"/>
          </w:tcPr>
          <w:p w14:paraId="04C0D1D1" w14:textId="721EBC16" w:rsidR="00E31499" w:rsidRDefault="00E31499" w:rsidP="00E31499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33" w:type="dxa"/>
            <w:vAlign w:val="center"/>
          </w:tcPr>
          <w:p w14:paraId="58C89122" w14:textId="481FBDCA" w:rsidR="00E31499" w:rsidRPr="0044637A" w:rsidRDefault="00E31499" w:rsidP="00E31499">
            <w:pPr>
              <w:ind w:firstLine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</w:tbl>
    <w:p w14:paraId="1142B587" w14:textId="77777777" w:rsidR="001E50C5" w:rsidRPr="001E50C5" w:rsidRDefault="001E50C5" w:rsidP="00267228">
      <w:pPr>
        <w:spacing w:line="240" w:lineRule="auto"/>
        <w:rPr>
          <w:sz w:val="16"/>
          <w:szCs w:val="16"/>
        </w:rPr>
      </w:pPr>
    </w:p>
    <w:p w14:paraId="473AC300" w14:textId="26B1FA5B" w:rsidR="00267228" w:rsidRPr="00267228" w:rsidRDefault="00637613" w:rsidP="00267228">
      <w:pPr>
        <w:spacing w:line="240" w:lineRule="auto"/>
      </w:pPr>
      <w:r w:rsidRPr="00267228">
        <w:t>В настоящее время в Бикинском районе работают 15 учреждений культуры. Статус юридического лица имеют все учреждения. В ведении Отдела культуры находятся 7 учреждений</w:t>
      </w:r>
      <w:r w:rsidRPr="00267228">
        <w:rPr>
          <w:snapToGrid w:val="0"/>
        </w:rPr>
        <w:t>. Учредителями 8 учреждений культуры в сельских поселениях являются администрации поселений</w:t>
      </w:r>
      <w:r w:rsidRPr="00267228">
        <w:t xml:space="preserve">. </w:t>
      </w:r>
      <w:r w:rsidR="00267228" w:rsidRPr="00267228">
        <w:t xml:space="preserve">Утверждены </w:t>
      </w:r>
      <w:r w:rsidR="00126EBB">
        <w:t>муниципальные задания на 20</w:t>
      </w:r>
      <w:r w:rsidR="00DD683C">
        <w:t>20</w:t>
      </w:r>
      <w:r w:rsidR="00267228" w:rsidRPr="00267228">
        <w:t xml:space="preserve"> год, планы финансово-хозяйственной деятельности для учреждений. В соответствии с требованиями действующего законодательства информация о деятельности муниципальных учреждений отрасли размещена на официальных федеральных сайтах </w:t>
      </w:r>
      <w:hyperlink r:id="rId11" w:history="1">
        <w:r w:rsidR="00512FCD" w:rsidRPr="002C19E6">
          <w:rPr>
            <w:color w:val="0000FF"/>
            <w:u w:val="single"/>
          </w:rPr>
          <w:t>www.bus.</w:t>
        </w:r>
        <w:r w:rsidR="00512FCD" w:rsidRPr="002C19E6">
          <w:rPr>
            <w:color w:val="0000FF"/>
            <w:u w:val="single"/>
            <w:lang w:val="en-US"/>
          </w:rPr>
          <w:t>g</w:t>
        </w:r>
        <w:proofErr w:type="spellStart"/>
        <w:r w:rsidR="00512FCD" w:rsidRPr="002C19E6">
          <w:rPr>
            <w:color w:val="0000FF"/>
            <w:u w:val="single"/>
          </w:rPr>
          <w:t>ov</w:t>
        </w:r>
        <w:proofErr w:type="spellEnd"/>
        <w:r w:rsidR="00512FCD" w:rsidRPr="002C19E6">
          <w:rPr>
            <w:color w:val="0000FF"/>
            <w:u w:val="single"/>
          </w:rPr>
          <w:t>.</w:t>
        </w:r>
        <w:proofErr w:type="spellStart"/>
        <w:r w:rsidR="00512FCD" w:rsidRPr="002C19E6">
          <w:rPr>
            <w:color w:val="0000FF"/>
            <w:u w:val="single"/>
            <w:lang w:val="en-US"/>
          </w:rPr>
          <w:t>ru</w:t>
        </w:r>
        <w:proofErr w:type="spellEnd"/>
      </w:hyperlink>
      <w:r w:rsidR="00512FCD" w:rsidRPr="00512FCD">
        <w:rPr>
          <w:color w:val="0000FF"/>
        </w:rPr>
        <w:t xml:space="preserve"> </w:t>
      </w:r>
      <w:r w:rsidR="00267228" w:rsidRPr="00267228">
        <w:t xml:space="preserve">и Электронный бюджет. Шесть учреждений </w:t>
      </w:r>
      <w:r w:rsidR="001E50C5" w:rsidRPr="00267228">
        <w:t xml:space="preserve">размещают анонсы мероприятий </w:t>
      </w:r>
      <w:r w:rsidR="001E50C5">
        <w:t>в АИС ЕИПСК</w:t>
      </w:r>
      <w:r w:rsidR="00267228" w:rsidRPr="00267228">
        <w:t>.</w:t>
      </w:r>
    </w:p>
    <w:p w14:paraId="3457B15D" w14:textId="57BCEBE1" w:rsidR="00637613" w:rsidRDefault="00DD683C" w:rsidP="00267228">
      <w:pPr>
        <w:spacing w:line="240" w:lineRule="auto"/>
      </w:pPr>
      <w:r w:rsidRPr="00633B0D">
        <w:rPr>
          <w:rFonts w:eastAsia="Times New Roman"/>
          <w:color w:val="000000"/>
          <w:lang w:eastAsia="ru-RU"/>
        </w:rPr>
        <w:t>2020 год выдался нелегким для всех нас.</w:t>
      </w:r>
      <w:r>
        <w:rPr>
          <w:rFonts w:eastAsia="Times New Roman"/>
          <w:color w:val="000000"/>
          <w:lang w:eastAsia="ru-RU"/>
        </w:rPr>
        <w:t xml:space="preserve"> </w:t>
      </w:r>
      <w:r w:rsidR="00527D33">
        <w:rPr>
          <w:rFonts w:eastAsia="Times New Roman"/>
          <w:color w:val="000000"/>
          <w:lang w:eastAsia="ru-RU"/>
        </w:rPr>
        <w:t>Ограничения,</w:t>
      </w:r>
      <w:r>
        <w:rPr>
          <w:rFonts w:eastAsia="Times New Roman"/>
          <w:color w:val="000000"/>
          <w:lang w:eastAsia="ru-RU"/>
        </w:rPr>
        <w:t xml:space="preserve"> связанные с пандемией</w:t>
      </w:r>
      <w:r w:rsidR="00527D33">
        <w:rPr>
          <w:rFonts w:eastAsia="Times New Roman"/>
          <w:color w:val="000000"/>
          <w:lang w:eastAsia="ru-RU"/>
        </w:rPr>
        <w:t>, закрытие учреждений культуры, ограничения на доступ посетителей в учреждения</w:t>
      </w:r>
      <w:r w:rsidR="00527D33" w:rsidRPr="00527D33">
        <w:rPr>
          <w:rFonts w:eastAsia="Times New Roman"/>
          <w:color w:val="000000"/>
          <w:lang w:eastAsia="ru-RU"/>
        </w:rPr>
        <w:t xml:space="preserve"> </w:t>
      </w:r>
      <w:r w:rsidR="00527D33">
        <w:rPr>
          <w:rFonts w:eastAsia="Times New Roman"/>
          <w:color w:val="000000"/>
          <w:lang w:eastAsia="ru-RU"/>
        </w:rPr>
        <w:t>из-за коронавируса, ограничения для сотрудников, удаленная работа.</w:t>
      </w:r>
      <w:r w:rsidRPr="00633B0D">
        <w:rPr>
          <w:rFonts w:eastAsia="Times New Roman"/>
          <w:color w:val="000000"/>
          <w:lang w:eastAsia="ru-RU"/>
        </w:rPr>
        <w:t xml:space="preserve"> Но несмотря на существующую обстановку, мы не прекращали свою деятельность. Благодаря энтузиазму, профессионализму, творческому подходу наших специалистов нам удалось </w:t>
      </w:r>
      <w:r w:rsidR="00527D33">
        <w:rPr>
          <w:rFonts w:eastAsia="Times New Roman"/>
          <w:color w:val="000000"/>
          <w:lang w:eastAsia="ru-RU"/>
        </w:rPr>
        <w:t xml:space="preserve">реализовать </w:t>
      </w:r>
      <w:r w:rsidRPr="00633B0D">
        <w:rPr>
          <w:rFonts w:eastAsia="Times New Roman"/>
          <w:color w:val="000000"/>
          <w:lang w:eastAsia="ru-RU"/>
        </w:rPr>
        <w:lastRenderedPageBreak/>
        <w:t xml:space="preserve">поставленные задачи и </w:t>
      </w:r>
      <w:r w:rsidR="00527D33" w:rsidRPr="00633B0D">
        <w:rPr>
          <w:rFonts w:eastAsia="Times New Roman"/>
          <w:color w:val="000000"/>
          <w:lang w:eastAsia="ru-RU"/>
        </w:rPr>
        <w:t xml:space="preserve">выполнить </w:t>
      </w:r>
      <w:r w:rsidRPr="00633B0D">
        <w:rPr>
          <w:rFonts w:eastAsia="Times New Roman"/>
          <w:color w:val="000000"/>
          <w:lang w:eastAsia="ru-RU"/>
        </w:rPr>
        <w:t>муниципальное задание. Все запланированные мероприятия состоялись.</w:t>
      </w:r>
      <w:r w:rsidRPr="00633B0D">
        <w:t xml:space="preserve"> </w:t>
      </w:r>
      <w:r w:rsidR="00267228" w:rsidRPr="00267228">
        <w:t>При подведении итоговой оценки выполнения муниципальных заданий по конечным результатам оказания 14 услуг (показатели качества и объёма) установлено, что муниципальные з</w:t>
      </w:r>
      <w:r w:rsidR="00126EBB">
        <w:t>адания на оказание услуг за 20</w:t>
      </w:r>
      <w:r>
        <w:t>20</w:t>
      </w:r>
      <w:r w:rsidR="00267228" w:rsidRPr="00267228">
        <w:t xml:space="preserve"> год выполнены в полном объеме.</w:t>
      </w:r>
      <w:r w:rsidR="00267228">
        <w:t xml:space="preserve"> </w:t>
      </w:r>
      <w:r w:rsidR="00637613" w:rsidRPr="00267228">
        <w:t>Показатель «Объем бюджетных ассигнований на предоставление субсидий на финансовое обеспечение муниципального задания на оказание муниципальных услуг (работ) с учетом затрат на содержание имущества» тоже</w:t>
      </w:r>
      <w:r w:rsidR="00637613" w:rsidRPr="00F83E81">
        <w:t xml:space="preserve"> выполняется в полном объеме.</w:t>
      </w:r>
    </w:p>
    <w:p w14:paraId="233C18E0" w14:textId="77777777" w:rsidR="001E50C5" w:rsidRDefault="001E50C5" w:rsidP="00267228">
      <w:pPr>
        <w:spacing w:line="240" w:lineRule="auto"/>
      </w:pPr>
    </w:p>
    <w:p w14:paraId="4A56D938" w14:textId="77777777" w:rsidR="003518F6" w:rsidRDefault="00267228" w:rsidP="003518F6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Комплекс мероприятий </w:t>
      </w:r>
      <w:r w:rsidR="004C6647" w:rsidRPr="00250495">
        <w:rPr>
          <w:rFonts w:ascii="Times New Roman" w:hAnsi="Times New Roman"/>
          <w:b/>
          <w:sz w:val="28"/>
          <w:szCs w:val="28"/>
        </w:rPr>
        <w:t>1. Музейное обслуживание</w:t>
      </w:r>
      <w:r>
        <w:rPr>
          <w:rFonts w:ascii="Times New Roman" w:hAnsi="Times New Roman"/>
          <w:b/>
          <w:sz w:val="28"/>
          <w:szCs w:val="28"/>
        </w:rPr>
        <w:t xml:space="preserve"> населения</w:t>
      </w:r>
    </w:p>
    <w:p w14:paraId="00D812D0" w14:textId="77777777" w:rsidR="006E4983" w:rsidRDefault="004E3444" w:rsidP="003518F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М</w:t>
      </w:r>
      <w:r w:rsidR="006E4983" w:rsidRPr="006E4983">
        <w:rPr>
          <w:rFonts w:ascii="Times New Roman" w:hAnsi="Times New Roman"/>
          <w:sz w:val="28"/>
          <w:szCs w:val="28"/>
        </w:rPr>
        <w:t>узею испо</w:t>
      </w:r>
      <w:r>
        <w:rPr>
          <w:rFonts w:ascii="Times New Roman" w:hAnsi="Times New Roman"/>
          <w:sz w:val="28"/>
          <w:szCs w:val="28"/>
        </w:rPr>
        <w:t>лнилось 35 лет со дня основания</w:t>
      </w:r>
      <w:r w:rsidR="006E4983">
        <w:rPr>
          <w:rFonts w:ascii="Times New Roman" w:hAnsi="Times New Roman"/>
          <w:sz w:val="28"/>
          <w:szCs w:val="28"/>
        </w:rPr>
        <w:t>.</w:t>
      </w:r>
    </w:p>
    <w:p w14:paraId="168F3255" w14:textId="2D39A582" w:rsidR="00527D33" w:rsidRPr="00E01740" w:rsidRDefault="003518F6" w:rsidP="00527D33">
      <w:pPr>
        <w:spacing w:line="240" w:lineRule="auto"/>
      </w:pPr>
      <w:r w:rsidRPr="006E4983">
        <w:rPr>
          <w:b/>
        </w:rPr>
        <w:t>1.1.</w:t>
      </w:r>
      <w:r>
        <w:t xml:space="preserve"> </w:t>
      </w:r>
      <w:r w:rsidR="00535D48" w:rsidRPr="003518F6">
        <w:t xml:space="preserve">Услуга </w:t>
      </w:r>
      <w:r w:rsidR="00250495" w:rsidRPr="003518F6">
        <w:t>«Публичный показ музейных предметов и музейных коллекций»</w:t>
      </w:r>
      <w:r w:rsidR="00250495" w:rsidRPr="003518F6">
        <w:rPr>
          <w:b/>
        </w:rPr>
        <w:t xml:space="preserve"> </w:t>
      </w:r>
      <w:r w:rsidR="00535D48" w:rsidRPr="003518F6">
        <w:t>возложена на МБУ «Краеведческий музей имени Н.Г. Евсеева»</w:t>
      </w:r>
      <w:r w:rsidR="00965AEF">
        <w:t xml:space="preserve"> </w:t>
      </w:r>
      <w:r w:rsidR="00232557">
        <w:t>(далее – Музей)</w:t>
      </w:r>
      <w:r w:rsidR="00535D48" w:rsidRPr="003518F6">
        <w:t xml:space="preserve">. </w:t>
      </w:r>
      <w:r w:rsidR="00527D33">
        <w:t>З</w:t>
      </w:r>
      <w:r w:rsidR="00527D33" w:rsidRPr="00E01740">
        <w:t xml:space="preserve">а время действия программы, музей посетило – </w:t>
      </w:r>
      <w:r w:rsidR="00527D33" w:rsidRPr="00E01740">
        <w:rPr>
          <w:b/>
        </w:rPr>
        <w:t xml:space="preserve">80 796 </w:t>
      </w:r>
      <w:r w:rsidR="00527D33" w:rsidRPr="00E01740">
        <w:t>человек.</w:t>
      </w:r>
      <w:r w:rsidR="00527D33">
        <w:t xml:space="preserve"> </w:t>
      </w:r>
      <w:r w:rsidR="00527D33" w:rsidRPr="00E01740">
        <w:t>Для выполнения объема муниципального задания, музеем было проведено:</w:t>
      </w:r>
    </w:p>
    <w:p w14:paraId="0E8AA00D" w14:textId="178F2746" w:rsidR="00527D33" w:rsidRPr="00E01740" w:rsidRDefault="00527D33" w:rsidP="00527D33">
      <w:pPr>
        <w:spacing w:line="240" w:lineRule="auto"/>
      </w:pPr>
      <w:r w:rsidRPr="00E01740">
        <w:t>- 1045 экскурсий;</w:t>
      </w:r>
    </w:p>
    <w:p w14:paraId="772ADCE6" w14:textId="77777777" w:rsidR="00527D33" w:rsidRPr="00E01740" w:rsidRDefault="00527D33" w:rsidP="00527D33">
      <w:pPr>
        <w:spacing w:line="240" w:lineRule="auto"/>
      </w:pPr>
      <w:r w:rsidRPr="00E01740">
        <w:t xml:space="preserve">- 565 массовых и культурно-образовательных мероприятий (праздники, фестивали, акции, Квесты, лекции, музейные уроки); </w:t>
      </w:r>
    </w:p>
    <w:p w14:paraId="42695D03" w14:textId="22A933FB" w:rsidR="00527D33" w:rsidRPr="00E01740" w:rsidRDefault="00527D33" w:rsidP="00527D33">
      <w:pPr>
        <w:spacing w:line="240" w:lineRule="auto"/>
      </w:pPr>
      <w:r w:rsidRPr="00E01740">
        <w:t xml:space="preserve">- в т.ч 95 мероприятий вне музея; </w:t>
      </w:r>
    </w:p>
    <w:p w14:paraId="5F2226DC" w14:textId="2CB01C29" w:rsidR="00527D33" w:rsidRPr="00E01740" w:rsidRDefault="00527D33" w:rsidP="00527D33">
      <w:pPr>
        <w:spacing w:line="240" w:lineRule="auto"/>
      </w:pPr>
      <w:r w:rsidRPr="00E01740">
        <w:t>- организован</w:t>
      </w:r>
      <w:r>
        <w:t>а</w:t>
      </w:r>
      <w:r w:rsidRPr="00E01740">
        <w:t xml:space="preserve"> 191 выставка.</w:t>
      </w:r>
    </w:p>
    <w:p w14:paraId="21767EC5" w14:textId="4D74CD34" w:rsidR="00156821" w:rsidRPr="00E96A2C" w:rsidRDefault="003518F6" w:rsidP="00156821">
      <w:pPr>
        <w:spacing w:line="240" w:lineRule="auto"/>
      </w:pPr>
      <w:r w:rsidRPr="00156821">
        <w:rPr>
          <w:b/>
          <w:bCs/>
        </w:rPr>
        <w:t>1.2.</w:t>
      </w:r>
      <w:r w:rsidRPr="00527D33">
        <w:t xml:space="preserve"> </w:t>
      </w:r>
      <w:r w:rsidR="00156821" w:rsidRPr="00E01740">
        <w:t xml:space="preserve">В рамках сохранности музейных предметов и коллекций и во исполнение Федерального закона от 26 мая 1996 года №54-ФЗ «О музейном фонде Российской Федерации и музеях в Российской Федерации» с 2016 года музей работает по Плану-графику регистрации музейных предметов в Государственном каталоге Музейного фонда Российской Федерации. За отчетный период музеем зарегистрировано </w:t>
      </w:r>
      <w:r w:rsidR="00156821" w:rsidRPr="00E01740">
        <w:rPr>
          <w:b/>
        </w:rPr>
        <w:t>8 765 ед</w:t>
      </w:r>
      <w:r w:rsidR="00156821" w:rsidRPr="00E01740">
        <w:t xml:space="preserve">. хранения основного фонда. В автоматизированную музейную систему внесено </w:t>
      </w:r>
      <w:r w:rsidR="00156821" w:rsidRPr="00E01740">
        <w:rPr>
          <w:b/>
        </w:rPr>
        <w:t>7 445</w:t>
      </w:r>
      <w:r w:rsidR="00156821" w:rsidRPr="00E01740">
        <w:t xml:space="preserve"> единиц хранения музейного фонда. Музейный фонд на 01.01.2021г. составляет 15 886 ед. хр. основного фонда и 2 284 единиц научно-вспомогательного, </w:t>
      </w:r>
      <w:r w:rsidR="00156821" w:rsidRPr="00E96A2C">
        <w:t xml:space="preserve">увеличение за отчетный период составило – 867 ед. ОФ и 341 ед. НВ фонда. Для выполнения плановых показателей музеем был приобретен </w:t>
      </w:r>
      <w:r w:rsidR="00156821" w:rsidRPr="00E96A2C">
        <w:rPr>
          <w:sz w:val="26"/>
          <w:szCs w:val="26"/>
        </w:rPr>
        <w:t>Сканер-</w:t>
      </w:r>
      <w:r w:rsidR="00156821" w:rsidRPr="00E96A2C">
        <w:rPr>
          <w:sz w:val="26"/>
          <w:szCs w:val="26"/>
          <w:lang w:val="en-US"/>
        </w:rPr>
        <w:t>Canon</w:t>
      </w:r>
      <w:r w:rsidR="00156821" w:rsidRPr="00E96A2C">
        <w:rPr>
          <w:sz w:val="26"/>
          <w:szCs w:val="26"/>
        </w:rPr>
        <w:t xml:space="preserve">, формат А-3 и осушитель воздуха, </w:t>
      </w:r>
      <w:r w:rsidR="00156821" w:rsidRPr="00E96A2C">
        <w:t xml:space="preserve">установлена новая система охранно-пожарной сигнализации (265 тыс.570 руб.). </w:t>
      </w:r>
    </w:p>
    <w:p w14:paraId="1CA1CE0C" w14:textId="2BC14B29" w:rsidR="00E24AEF" w:rsidRDefault="00651BED" w:rsidP="006E4983">
      <w:pPr>
        <w:spacing w:line="240" w:lineRule="auto"/>
      </w:pPr>
      <w:r w:rsidRPr="00E96A2C">
        <w:rPr>
          <w:b/>
          <w:bCs/>
        </w:rPr>
        <w:t>1.3.</w:t>
      </w:r>
      <w:r w:rsidRPr="00E96A2C">
        <w:t xml:space="preserve"> </w:t>
      </w:r>
      <w:r w:rsidR="003E5A47" w:rsidRPr="00E96A2C">
        <w:t>Музей продолжает принимать участие в общеевропейских и всероссийских акциях, таких как: «Ночь в музее», «Ночь искусств», «День в</w:t>
      </w:r>
      <w:r w:rsidR="003E5A47" w:rsidRPr="007F3873">
        <w:t xml:space="preserve"> музее для российских кадет», «День инкл</w:t>
      </w:r>
      <w:r w:rsidR="006E4983">
        <w:t>юзии» «День призывника»</w:t>
      </w:r>
      <w:r w:rsidR="003E5A47" w:rsidRPr="007F3873">
        <w:t>.</w:t>
      </w:r>
      <w:r w:rsidR="006E4983">
        <w:t xml:space="preserve"> </w:t>
      </w:r>
      <w:r w:rsidR="003E5A47" w:rsidRPr="007F3873">
        <w:t>Пров</w:t>
      </w:r>
      <w:r w:rsidR="006E4983">
        <w:t>ел</w:t>
      </w:r>
      <w:r w:rsidR="003E5A47" w:rsidRPr="007F3873">
        <w:t xml:space="preserve"> «Дни открытых дверей» в дни празднования государственных, краевых и районных праздников</w:t>
      </w:r>
      <w:r w:rsidR="003E5A47">
        <w:t>:</w:t>
      </w:r>
      <w:r w:rsidR="003E5A47" w:rsidRPr="007F3873">
        <w:t xml:space="preserve"> «День защиты дете</w:t>
      </w:r>
      <w:r w:rsidR="003E5A47">
        <w:t>й» «День Знаний», «День Победы».</w:t>
      </w:r>
    </w:p>
    <w:p w14:paraId="275F26F4" w14:textId="394AF594" w:rsidR="00512FCD" w:rsidRDefault="00512FCD" w:rsidP="00512FCD">
      <w:pPr>
        <w:spacing w:line="240" w:lineRule="auto"/>
      </w:pPr>
      <w:r w:rsidRPr="00512FCD">
        <w:t xml:space="preserve">Во время участия во всероссийских акциях </w:t>
      </w:r>
      <w:r w:rsidRPr="00B6726B">
        <w:t>му</w:t>
      </w:r>
      <w:r>
        <w:t xml:space="preserve">зей </w:t>
      </w:r>
      <w:r w:rsidRPr="00B6726B">
        <w:t>всегда затрагивает тему краеведения. Так в 2017 году коллективом народного театра «Отражения» для посетителей музея был показан мини-</w:t>
      </w:r>
      <w:r>
        <w:t>спектакль по рассказу жительницы города Т. Коваль -</w:t>
      </w:r>
      <w:r w:rsidRPr="00B6726B">
        <w:t xml:space="preserve"> «Легенда о Бикине». Артисты затронули тему сохранения реки Би</w:t>
      </w:r>
      <w:r>
        <w:t xml:space="preserve">кин, и ее коренных жителей, а юные художники из </w:t>
      </w:r>
      <w:r>
        <w:lastRenderedPageBreak/>
        <w:t>Детской школы искусств организовали выставку, на которой представили иллюстрации к данному произведению.</w:t>
      </w:r>
      <w:r w:rsidRPr="00B6726B">
        <w:t xml:space="preserve"> Еще одна «Ночь в музее» (2018г.) была посвящена истории освоения Дальневосточного края. «Тропой Арсеньева», так называлась театрализованная экскурсия. Экскурсанты вместе главным героем – В.К. Арсеньевым совершили путешествие по Уссурийскому краю, узнали о рельефе, геологии, флоре и фауне края, собирали этнографические данные о коренном населении, знакомились с бытом переселенцев. Все действие в экспозиционных залах сопровождалось стихами, музыкой, документальной хроникой.</w:t>
      </w:r>
      <w:r>
        <w:t xml:space="preserve"> Акция 2019 года была посвящена</w:t>
      </w:r>
      <w:r w:rsidRPr="003E5EE5">
        <w:t xml:space="preserve"> «Год</w:t>
      </w:r>
      <w:r>
        <w:t>у</w:t>
      </w:r>
      <w:r w:rsidRPr="003E5EE5">
        <w:t xml:space="preserve"> театра в России»</w:t>
      </w:r>
      <w:r>
        <w:t xml:space="preserve">, все вокруг было наполнено тайной закулисья, и театрального действия. Для наших посетителей были организованы тематические зоны: </w:t>
      </w:r>
      <w:r w:rsidRPr="003E5EE5">
        <w:t>«В гостях у таежного хранителя»,</w:t>
      </w:r>
      <w:r>
        <w:t xml:space="preserve"> </w:t>
      </w:r>
      <w:r w:rsidRPr="003E5EE5">
        <w:t>«Традиции русского чаепития»,</w:t>
      </w:r>
      <w:r>
        <w:t xml:space="preserve"> </w:t>
      </w:r>
      <w:r w:rsidRPr="003E5EE5">
        <w:t>«Древние государства Дальнего Востока»,</w:t>
      </w:r>
      <w:r>
        <w:t xml:space="preserve"> </w:t>
      </w:r>
      <w:r w:rsidRPr="003E5EE5">
        <w:t>Творческая лаборатория – «Маска»</w:t>
      </w:r>
      <w:r>
        <w:t>. А для юных исследователей организован</w:t>
      </w:r>
      <w:r w:rsidRPr="009D5816">
        <w:t xml:space="preserve"> тематический КВЕСТ</w:t>
      </w:r>
      <w:r>
        <w:t>-детектив</w:t>
      </w:r>
      <w:r w:rsidRPr="009D5816">
        <w:t xml:space="preserve"> «Тайна комнаты», который проводился на базе 2-х учреждений (Музей и КДЦ «Октябрь»), ведущими Квеста стали актёры народного театра «Отражение». В комнате, где проходила игра, работали телевизор КВН 1948</w:t>
      </w:r>
      <w:r>
        <w:t xml:space="preserve"> </w:t>
      </w:r>
      <w:r w:rsidRPr="009D5816">
        <w:t>г</w:t>
      </w:r>
      <w:r>
        <w:t>ода</w:t>
      </w:r>
      <w:r w:rsidRPr="009D5816">
        <w:t xml:space="preserve"> выпуска, радио 1940 г</w:t>
      </w:r>
      <w:r>
        <w:t>ода</w:t>
      </w:r>
      <w:r w:rsidRPr="009D5816">
        <w:t xml:space="preserve"> выпуска. </w:t>
      </w:r>
      <w:r>
        <w:t>Ночь 2020 года проходила в онлайн формате и была посвящена 75-летию окончания Великой Отечественной войны.</w:t>
      </w:r>
    </w:p>
    <w:p w14:paraId="41DB8109" w14:textId="77777777" w:rsidR="008928BA" w:rsidRPr="00D62B12" w:rsidRDefault="008928BA" w:rsidP="008928BA">
      <w:pPr>
        <w:spacing w:line="240" w:lineRule="auto"/>
      </w:pPr>
      <w:r w:rsidRPr="00D62B12">
        <w:t>Для привлечения посетителей, музей активно внедряет в свою деятельность новые информационные технологии:</w:t>
      </w:r>
    </w:p>
    <w:p w14:paraId="1CF21894" w14:textId="5255550E" w:rsidR="008928BA" w:rsidRPr="00D62B12" w:rsidRDefault="008928BA" w:rsidP="008928BA">
      <w:pPr>
        <w:spacing w:line="240" w:lineRule="auto"/>
        <w:ind w:firstLine="0"/>
      </w:pPr>
      <w:r w:rsidRPr="00D62B12">
        <w:t>- 2013 г. Приобретение сенсорного музейного киоска, в котором заложена информация по музейным коллекциям и истории города</w:t>
      </w:r>
      <w:r>
        <w:t>;</w:t>
      </w:r>
    </w:p>
    <w:p w14:paraId="0EA5A53C" w14:textId="4F03DE99" w:rsidR="008928BA" w:rsidRPr="00D62B12" w:rsidRDefault="008928BA" w:rsidP="008928BA">
      <w:pPr>
        <w:pStyle w:val="af0"/>
        <w:tabs>
          <w:tab w:val="left" w:pos="5400"/>
        </w:tabs>
        <w:ind w:left="0" w:right="0" w:firstLine="0"/>
        <w:rPr>
          <w:i/>
          <w:sz w:val="28"/>
          <w:szCs w:val="28"/>
        </w:rPr>
      </w:pPr>
      <w:r w:rsidRPr="00D62B12">
        <w:rPr>
          <w:sz w:val="28"/>
          <w:szCs w:val="28"/>
        </w:rPr>
        <w:t xml:space="preserve">- 2015 г. – создание статистического сайта, создание группы в соцсетях </w:t>
      </w:r>
      <w:proofErr w:type="spellStart"/>
      <w:r w:rsidRPr="00D62B12">
        <w:rPr>
          <w:sz w:val="28"/>
          <w:szCs w:val="28"/>
        </w:rPr>
        <w:t>Twitter</w:t>
      </w:r>
      <w:proofErr w:type="spellEnd"/>
      <w:r w:rsidRPr="00D62B12">
        <w:rPr>
          <w:sz w:val="28"/>
          <w:szCs w:val="28"/>
        </w:rPr>
        <w:t xml:space="preserve">, </w:t>
      </w:r>
      <w:r w:rsidRPr="00D62B12">
        <w:rPr>
          <w:sz w:val="28"/>
          <w:szCs w:val="28"/>
          <w:lang w:val="en-US"/>
        </w:rPr>
        <w:t>VK</w:t>
      </w:r>
      <w:r w:rsidRPr="00D62B12">
        <w:rPr>
          <w:sz w:val="28"/>
          <w:szCs w:val="28"/>
        </w:rPr>
        <w:t xml:space="preserve">. Заключение договора с компанией </w:t>
      </w:r>
      <w:proofErr w:type="spellStart"/>
      <w:r w:rsidRPr="00D62B12">
        <w:rPr>
          <w:sz w:val="28"/>
          <w:szCs w:val="28"/>
        </w:rPr>
        <w:t>Maugry</w:t>
      </w:r>
      <w:proofErr w:type="spellEnd"/>
      <w:r w:rsidRPr="00D62B12">
        <w:rPr>
          <w:sz w:val="28"/>
          <w:szCs w:val="28"/>
        </w:rPr>
        <w:t xml:space="preserve"> на изготовление QR-кодов. (Квест-игры в мобильном приложении посетителей музея, экскурсии)</w:t>
      </w:r>
      <w:r>
        <w:rPr>
          <w:sz w:val="28"/>
          <w:szCs w:val="28"/>
        </w:rPr>
        <w:t>;</w:t>
      </w:r>
    </w:p>
    <w:p w14:paraId="03C09C82" w14:textId="507298ED" w:rsidR="008928BA" w:rsidRPr="00D62B12" w:rsidRDefault="008928BA" w:rsidP="008928BA">
      <w:pPr>
        <w:pStyle w:val="af0"/>
        <w:tabs>
          <w:tab w:val="left" w:pos="5400"/>
        </w:tabs>
        <w:ind w:left="0" w:right="0" w:firstLine="0"/>
        <w:rPr>
          <w:i/>
          <w:sz w:val="28"/>
          <w:szCs w:val="28"/>
        </w:rPr>
      </w:pPr>
      <w:r w:rsidRPr="00D62B12">
        <w:rPr>
          <w:sz w:val="28"/>
          <w:szCs w:val="28"/>
        </w:rPr>
        <w:t xml:space="preserve">- 2016 г. – приобретение </w:t>
      </w:r>
      <w:r w:rsidR="00474566">
        <w:rPr>
          <w:sz w:val="28"/>
          <w:szCs w:val="28"/>
        </w:rPr>
        <w:t>а</w:t>
      </w:r>
      <w:r w:rsidRPr="00D62B12">
        <w:rPr>
          <w:sz w:val="28"/>
          <w:szCs w:val="28"/>
        </w:rPr>
        <w:t>удиогидов (текстовое наполнение оформлено сотрудниками музея), создание виртуальных экскурсий с использованием мобильных устройств. Перевод сайта на новую платформу, что позволило расширить функционал и скорость работы с новостями</w:t>
      </w:r>
      <w:r>
        <w:rPr>
          <w:sz w:val="28"/>
          <w:szCs w:val="28"/>
        </w:rPr>
        <w:t>;</w:t>
      </w:r>
    </w:p>
    <w:p w14:paraId="316D1C18" w14:textId="2FF48314" w:rsidR="008928BA" w:rsidRPr="008928BA" w:rsidRDefault="008928BA" w:rsidP="008928BA">
      <w:pPr>
        <w:pStyle w:val="af0"/>
        <w:tabs>
          <w:tab w:val="left" w:pos="5400"/>
        </w:tabs>
        <w:ind w:left="0" w:right="0" w:firstLine="0"/>
        <w:rPr>
          <w:i/>
          <w:sz w:val="28"/>
          <w:szCs w:val="28"/>
        </w:rPr>
      </w:pPr>
      <w:r w:rsidRPr="00D62B12">
        <w:rPr>
          <w:sz w:val="28"/>
          <w:szCs w:val="28"/>
        </w:rPr>
        <w:t>- 2017 г. – самостоятельное изготовление QR-кодов в учреждении (ссылки на сайт музея (тематическая экскурсия), информация о конкретном музейном предмете, имеющем данный код). В конце года в рамках Года экологии, изготовлен QR-планшет «Голоса птиц Дальнего Востока», считав который, можно узнать информации о пернатом и услышать, как он поет. Оформлено озвучивание экспозиции «Великая Отечественная война».</w:t>
      </w:r>
    </w:p>
    <w:p w14:paraId="066A5850" w14:textId="76BD590E" w:rsidR="003E5A47" w:rsidRPr="00156821" w:rsidRDefault="00232557" w:rsidP="00156821">
      <w:pPr>
        <w:spacing w:line="240" w:lineRule="auto"/>
        <w:rPr>
          <w:iCs/>
        </w:rPr>
      </w:pPr>
      <w:r w:rsidRPr="00AE5111">
        <w:rPr>
          <w:b/>
        </w:rPr>
        <w:t>1.4.</w:t>
      </w:r>
      <w:r>
        <w:t xml:space="preserve"> </w:t>
      </w:r>
      <w:r w:rsidR="00C26199">
        <w:t xml:space="preserve">и </w:t>
      </w:r>
      <w:r w:rsidR="00C26199" w:rsidRPr="00AE5111">
        <w:rPr>
          <w:b/>
        </w:rPr>
        <w:t>1.5.</w:t>
      </w:r>
      <w:r w:rsidR="00C26199">
        <w:t xml:space="preserve"> </w:t>
      </w:r>
      <w:r w:rsidR="00C26199" w:rsidRPr="00C26199">
        <w:t>Учреждением проводятся мероприятия по соблюдению требований пожарной, ан</w:t>
      </w:r>
      <w:r w:rsidR="003E5A47">
        <w:t>титеррористической безопасности</w:t>
      </w:r>
      <w:r w:rsidR="00C26199">
        <w:t xml:space="preserve">. </w:t>
      </w:r>
      <w:r w:rsidR="00156821">
        <w:t>За годы реализации программы</w:t>
      </w:r>
      <w:r w:rsidR="003E5A47" w:rsidRPr="001E0FEF">
        <w:t xml:space="preserve"> установлена новая система охранн</w:t>
      </w:r>
      <w:r w:rsidR="003E5A47">
        <w:t>о-пожарной сигнализации (265 </w:t>
      </w:r>
      <w:r w:rsidR="003E5A47" w:rsidRPr="001E0FEF">
        <w:t>570</w:t>
      </w:r>
      <w:r w:rsidR="003E5A47">
        <w:t xml:space="preserve"> рублей)</w:t>
      </w:r>
      <w:r w:rsidR="004C624A" w:rsidRPr="004C624A">
        <w:t>, кассовый аппарат</w:t>
      </w:r>
      <w:r w:rsidR="003E5A47">
        <w:t>.</w:t>
      </w:r>
      <w:r w:rsidR="006E4983">
        <w:t xml:space="preserve"> На ремонты денег не выделялось.</w:t>
      </w:r>
      <w:r w:rsidR="00156821" w:rsidRPr="00156821">
        <w:rPr>
          <w:iCs/>
        </w:rPr>
        <w:t xml:space="preserve"> </w:t>
      </w:r>
      <w:r w:rsidR="00156821" w:rsidRPr="005D6451">
        <w:rPr>
          <w:iCs/>
        </w:rPr>
        <w:t>Для соблюдения требований по сохранности фондов, музеем были приобретены увлажнитель воздуха и дегидратор (осушител</w:t>
      </w:r>
      <w:r w:rsidR="00156821">
        <w:rPr>
          <w:iCs/>
        </w:rPr>
        <w:t>ь</w:t>
      </w:r>
      <w:r w:rsidR="00156821" w:rsidRPr="005D6451">
        <w:rPr>
          <w:iCs/>
        </w:rPr>
        <w:t xml:space="preserve"> воздуха в летний период).</w:t>
      </w:r>
    </w:p>
    <w:p w14:paraId="38CAA026" w14:textId="503BF6FB" w:rsidR="00C26199" w:rsidRDefault="00C26199" w:rsidP="004C624A">
      <w:pPr>
        <w:spacing w:line="240" w:lineRule="auto"/>
      </w:pPr>
      <w:r w:rsidRPr="00AE5111">
        <w:rPr>
          <w:b/>
        </w:rPr>
        <w:lastRenderedPageBreak/>
        <w:t>1.6.</w:t>
      </w:r>
      <w:r>
        <w:t xml:space="preserve"> </w:t>
      </w:r>
      <w:r w:rsidRPr="00C26199">
        <w:t xml:space="preserve">Обучение </w:t>
      </w:r>
      <w:r w:rsidR="00A459A8">
        <w:t>1</w:t>
      </w:r>
      <w:r>
        <w:t xml:space="preserve"> </w:t>
      </w:r>
      <w:r w:rsidR="00A459A8">
        <w:t>работника</w:t>
      </w:r>
      <w:r w:rsidRPr="00C26199">
        <w:t xml:space="preserve"> </w:t>
      </w:r>
      <w:r>
        <w:t xml:space="preserve">Музея </w:t>
      </w:r>
      <w:r w:rsidRPr="00C26199">
        <w:t>на к</w:t>
      </w:r>
      <w:r w:rsidR="00A459A8">
        <w:t>урсах повышения квалификации</w:t>
      </w:r>
      <w:r>
        <w:t>, осуществлено за личные средства.</w:t>
      </w:r>
      <w:r w:rsidR="00A459A8" w:rsidRPr="00A459A8">
        <w:rPr>
          <w:rFonts w:eastAsia="Times New Roman"/>
          <w:sz w:val="20"/>
          <w:szCs w:val="20"/>
          <w:lang w:eastAsia="ru-RU"/>
        </w:rPr>
        <w:t xml:space="preserve"> </w:t>
      </w:r>
      <w:r w:rsidR="004C624A">
        <w:t>Два сотрудника</w:t>
      </w:r>
      <w:r w:rsidR="00A459A8" w:rsidRPr="004C624A">
        <w:t xml:space="preserve"> </w:t>
      </w:r>
      <w:r w:rsidR="00156821">
        <w:t>окончили</w:t>
      </w:r>
      <w:r w:rsidR="00A459A8" w:rsidRPr="004C624A">
        <w:t xml:space="preserve"> в ХГИК курсы по</w:t>
      </w:r>
      <w:r w:rsidR="004E3444">
        <w:t xml:space="preserve"> профессиональной переподготовке</w:t>
      </w:r>
      <w:r w:rsidR="00A459A8" w:rsidRPr="004C624A">
        <w:t xml:space="preserve"> «Музейное дело и ох</w:t>
      </w:r>
      <w:r w:rsidR="00723ADA">
        <w:t>рана памятников истории</w:t>
      </w:r>
      <w:r w:rsidR="00A459A8" w:rsidRPr="004C624A">
        <w:t xml:space="preserve"> культуры»</w:t>
      </w:r>
      <w:r w:rsidR="004C624A">
        <w:t>.</w:t>
      </w:r>
    </w:p>
    <w:p w14:paraId="46188BDD" w14:textId="77777777" w:rsidR="008928BA" w:rsidRPr="00E01740" w:rsidRDefault="008928BA" w:rsidP="008928BA">
      <w:pPr>
        <w:spacing w:line="240" w:lineRule="auto"/>
      </w:pPr>
      <w:r w:rsidRPr="00E01740">
        <w:t xml:space="preserve">В рамках популяризации своей деятельности музей принимает участие </w:t>
      </w:r>
      <w:r w:rsidRPr="008928BA">
        <w:t>в региональных конкурсах</w:t>
      </w:r>
      <w:r w:rsidRPr="00E01740">
        <w:t>, и в грантовых проектах, таких как:</w:t>
      </w:r>
    </w:p>
    <w:p w14:paraId="36BA6EA8" w14:textId="77777777" w:rsidR="008928BA" w:rsidRPr="00E01740" w:rsidRDefault="008928BA" w:rsidP="008928BA">
      <w:pPr>
        <w:spacing w:line="240" w:lineRule="auto"/>
      </w:pPr>
      <w:r w:rsidRPr="00E01740">
        <w:t xml:space="preserve">- «Лучший музей года 2014» (20 тыс. руб.) 2 место </w:t>
      </w:r>
    </w:p>
    <w:p w14:paraId="293406EA" w14:textId="77777777" w:rsidR="008928BA" w:rsidRPr="00E01740" w:rsidRDefault="008928BA" w:rsidP="008928BA">
      <w:pPr>
        <w:spacing w:line="240" w:lineRule="auto"/>
      </w:pPr>
      <w:r w:rsidRPr="00E01740">
        <w:t>- «Лучший музей года 2015» (30 тыс. руб.) 1 место</w:t>
      </w:r>
    </w:p>
    <w:p w14:paraId="4BF9F75A" w14:textId="77777777" w:rsidR="008928BA" w:rsidRPr="00E01740" w:rsidRDefault="008928BA" w:rsidP="008928BA">
      <w:pPr>
        <w:spacing w:line="240" w:lineRule="auto"/>
      </w:pPr>
      <w:r w:rsidRPr="00E01740">
        <w:t>- «Лучший музей года 2016» (20 тыс. руб.) 3 место</w:t>
      </w:r>
    </w:p>
    <w:p w14:paraId="4F932850" w14:textId="77777777" w:rsidR="008928BA" w:rsidRPr="00E01740" w:rsidRDefault="008928BA" w:rsidP="008928BA">
      <w:pPr>
        <w:spacing w:line="240" w:lineRule="auto"/>
      </w:pPr>
      <w:r w:rsidRPr="00E01740">
        <w:t>- в октябре 2014 музей участвовал в 1-ом Музейном форуме Дальнего Востока (г. Хабаровск). МБУ «Краеведческий музей имени Н.Г. Евсеева» представлял выставочный проект «Казачество» и тематическое мероприятие с элементами мастер-класса «Дорогая моя старина». По результатам Форума МБУ «Краеведческий музей имени Н.Г. Евсеева» был вручен Диплом участника, а также ценный подарок – передвижной выставочный стенд, на котором экспонировался выставочный проект.</w:t>
      </w:r>
    </w:p>
    <w:p w14:paraId="5B7E5F20" w14:textId="77777777" w:rsidR="008928BA" w:rsidRPr="00E01740" w:rsidRDefault="008928BA" w:rsidP="008928BA">
      <w:pPr>
        <w:spacing w:line="240" w:lineRule="auto"/>
      </w:pPr>
      <w:r w:rsidRPr="00E01740">
        <w:t>- региональный конкурс проектов «Гений места» А. Михалкова (2015г.) (300 тыс. руб.)</w:t>
      </w:r>
    </w:p>
    <w:p w14:paraId="1A143534" w14:textId="0AD319E9" w:rsidR="008928BA" w:rsidRPr="00E01740" w:rsidRDefault="008928BA" w:rsidP="008928BA">
      <w:pPr>
        <w:spacing w:line="240" w:lineRule="auto"/>
      </w:pPr>
      <w:r w:rsidRPr="00E01740">
        <w:t xml:space="preserve">- конкурс проектов развития городских музеев Благотворительного фонда Потанина. Номинация – «Технология и инструменты» (2018г.) </w:t>
      </w:r>
    </w:p>
    <w:p w14:paraId="1449D8EB" w14:textId="5F95AD80" w:rsidR="008928BA" w:rsidRPr="00E01740" w:rsidRDefault="008928BA" w:rsidP="008928BA">
      <w:pPr>
        <w:spacing w:line="240" w:lineRule="auto"/>
      </w:pPr>
      <w:r w:rsidRPr="00E01740">
        <w:t>- «История в цвете» - краевой конкурс творческих проектов 2020г.</w:t>
      </w:r>
    </w:p>
    <w:p w14:paraId="70137EB8" w14:textId="77777777" w:rsidR="008928BA" w:rsidRPr="00E01740" w:rsidRDefault="008928BA" w:rsidP="008928BA">
      <w:pPr>
        <w:spacing w:line="240" w:lineRule="auto"/>
      </w:pPr>
      <w:r w:rsidRPr="00E01740">
        <w:t>- «Музейный гид - 2020» участие в международном музейном онлайн форуме фонда Потанина (партнер программы ИКОМ России)</w:t>
      </w:r>
    </w:p>
    <w:p w14:paraId="36F14065" w14:textId="473B73FF" w:rsidR="008928BA" w:rsidRPr="00E01740" w:rsidRDefault="008928BA" w:rsidP="008928BA">
      <w:pPr>
        <w:spacing w:line="240" w:lineRule="auto"/>
      </w:pPr>
      <w:r w:rsidRPr="00E01740">
        <w:t>А также в районных конкурсах и акциях</w:t>
      </w:r>
      <w:r w:rsidRPr="008928BA">
        <w:t>, например в конкурсах</w:t>
      </w:r>
      <w:r w:rsidRPr="00E01740">
        <w:rPr>
          <w:u w:val="single"/>
        </w:rPr>
        <w:t xml:space="preserve"> </w:t>
      </w:r>
      <w:r w:rsidRPr="00E01740">
        <w:t>видеороликов, где через формат видеофильма, музей знакомит жителей с историей родного края, записывает воспоминания участников войны. (Видеофильмы: «Бикин», «Воспоминания о войне»)</w:t>
      </w:r>
      <w:r>
        <w:t>.</w:t>
      </w:r>
    </w:p>
    <w:p w14:paraId="506E964A" w14:textId="77777777" w:rsidR="00C26199" w:rsidRDefault="00C26199" w:rsidP="00C26199">
      <w:pPr>
        <w:spacing w:line="240" w:lineRule="auto"/>
        <w:jc w:val="center"/>
        <w:rPr>
          <w:b/>
        </w:rPr>
      </w:pPr>
      <w:r w:rsidRPr="00723ADA">
        <w:rPr>
          <w:b/>
        </w:rPr>
        <w:t>Комплекс мероприятий 2</w:t>
      </w:r>
      <w:r w:rsidR="004C6647" w:rsidRPr="00723ADA">
        <w:rPr>
          <w:b/>
        </w:rPr>
        <w:t xml:space="preserve">. </w:t>
      </w:r>
      <w:r w:rsidR="00535D48" w:rsidRPr="00723ADA">
        <w:rPr>
          <w:b/>
        </w:rPr>
        <w:t xml:space="preserve">Библиотечное </w:t>
      </w:r>
      <w:r w:rsidR="000B6BED" w:rsidRPr="00723ADA">
        <w:rPr>
          <w:b/>
        </w:rPr>
        <w:t>обслуживание</w:t>
      </w:r>
    </w:p>
    <w:p w14:paraId="3D886F79" w14:textId="315B1796" w:rsidR="00A366B8" w:rsidRDefault="00A366B8" w:rsidP="000B6BED">
      <w:pPr>
        <w:spacing w:line="240" w:lineRule="auto"/>
        <w:rPr>
          <w:color w:val="000000"/>
        </w:rPr>
      </w:pPr>
      <w:r w:rsidRPr="00AE5111">
        <w:rPr>
          <w:b/>
        </w:rPr>
        <w:t>2.1.</w:t>
      </w:r>
      <w:r>
        <w:t xml:space="preserve"> Две услуги</w:t>
      </w:r>
      <w:r w:rsidRPr="00A366B8">
        <w:t xml:space="preserve"> по библиотечному, библиографическому и информационному обслуживанию</w:t>
      </w:r>
      <w:r>
        <w:t xml:space="preserve"> (стационарно и вне стационара)</w:t>
      </w:r>
      <w:r w:rsidRPr="00A366B8">
        <w:t xml:space="preserve"> жителей района осуществ</w:t>
      </w:r>
      <w:r>
        <w:t>ила</w:t>
      </w:r>
      <w:r w:rsidRPr="00A366B8">
        <w:t xml:space="preserve"> МБУ «Центральная районная библиотека» (далее – ЦРБ)</w:t>
      </w:r>
      <w:r w:rsidRPr="009769DB">
        <w:t xml:space="preserve"> выполняющая функции </w:t>
      </w:r>
      <w:proofErr w:type="spellStart"/>
      <w:r w:rsidRPr="009769DB">
        <w:t>межпоселенческой</w:t>
      </w:r>
      <w:proofErr w:type="spellEnd"/>
      <w:r w:rsidRPr="009769DB">
        <w:t xml:space="preserve"> библиотеки и 10 библиотек сельских поселений, которым район ежегодно передает часть полномочий по обслуживанию жителей.</w:t>
      </w:r>
      <w:r w:rsidR="000B6BED" w:rsidRPr="000B6BED">
        <w:rPr>
          <w:color w:val="000000"/>
        </w:rPr>
        <w:t xml:space="preserve"> В 20</w:t>
      </w:r>
      <w:r w:rsidR="00474566">
        <w:rPr>
          <w:color w:val="000000"/>
        </w:rPr>
        <w:t>20</w:t>
      </w:r>
      <w:r w:rsidR="000B6BED" w:rsidRPr="000B6BED">
        <w:rPr>
          <w:color w:val="000000"/>
        </w:rPr>
        <w:t xml:space="preserve"> году </w:t>
      </w:r>
      <w:r w:rsidR="000B6BED" w:rsidRPr="000B6BED">
        <w:t>ЦРБ</w:t>
      </w:r>
      <w:r w:rsidR="000B6BED" w:rsidRPr="000B6BED">
        <w:rPr>
          <w:color w:val="000000"/>
        </w:rPr>
        <w:t xml:space="preserve"> продолжила работу по организации библиотечного обслуживания населения.</w:t>
      </w:r>
      <w:r w:rsidRPr="00A366B8"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zh-CN"/>
        </w:rPr>
        <w:t>Количество посещений в отчетном</w:t>
      </w:r>
      <w:r w:rsidRPr="000B6BED">
        <w:rPr>
          <w:rFonts w:eastAsia="Times New Roman"/>
          <w:lang w:eastAsia="zh-CN"/>
        </w:rPr>
        <w:t xml:space="preserve"> году составило </w:t>
      </w:r>
      <w:r>
        <w:rPr>
          <w:rFonts w:eastAsia="Times New Roman"/>
          <w:lang w:eastAsia="zh-CN"/>
        </w:rPr>
        <w:t xml:space="preserve">при плане </w:t>
      </w:r>
      <w:r w:rsidR="00474566">
        <w:rPr>
          <w:rFonts w:eastAsia="Times New Roman"/>
          <w:lang w:eastAsia="zh-CN"/>
        </w:rPr>
        <w:t>79</w:t>
      </w:r>
      <w:r>
        <w:rPr>
          <w:rFonts w:eastAsia="Times New Roman"/>
          <w:lang w:eastAsia="zh-CN"/>
        </w:rPr>
        <w:t xml:space="preserve"> 000 стационарно – </w:t>
      </w:r>
      <w:r w:rsidR="00E85A35">
        <w:rPr>
          <w:rFonts w:eastAsia="Times New Roman"/>
          <w:lang w:eastAsia="zh-CN"/>
        </w:rPr>
        <w:t>7</w:t>
      </w:r>
      <w:r w:rsidR="008F7037">
        <w:rPr>
          <w:rFonts w:eastAsia="Times New Roman"/>
          <w:lang w:eastAsia="zh-CN"/>
        </w:rPr>
        <w:t>9</w:t>
      </w:r>
      <w:r w:rsidR="00F026B8">
        <w:rPr>
          <w:rFonts w:eastAsia="Times New Roman"/>
          <w:lang w:eastAsia="zh-CN"/>
        </w:rPr>
        <w:t> </w:t>
      </w:r>
      <w:r w:rsidR="00E85A35">
        <w:rPr>
          <w:rFonts w:eastAsia="Times New Roman"/>
          <w:lang w:eastAsia="zh-CN"/>
        </w:rPr>
        <w:t>67</w:t>
      </w:r>
      <w:r w:rsidR="008F7037">
        <w:rPr>
          <w:rFonts w:eastAsia="Times New Roman"/>
          <w:lang w:eastAsia="zh-CN"/>
        </w:rPr>
        <w:t>2</w:t>
      </w:r>
      <w:r w:rsidR="00F026B8">
        <w:rPr>
          <w:rFonts w:eastAsia="Times New Roman"/>
          <w:lang w:eastAsia="zh-CN"/>
        </w:rPr>
        <w:t xml:space="preserve"> (201</w:t>
      </w:r>
      <w:r w:rsidR="00E85A35">
        <w:rPr>
          <w:rFonts w:eastAsia="Times New Roman"/>
          <w:lang w:eastAsia="zh-CN"/>
        </w:rPr>
        <w:t>9</w:t>
      </w:r>
      <w:r w:rsidR="00F026B8">
        <w:rPr>
          <w:rFonts w:eastAsia="Times New Roman"/>
          <w:lang w:eastAsia="zh-CN"/>
        </w:rPr>
        <w:t xml:space="preserve"> – </w:t>
      </w:r>
      <w:r w:rsidR="00E85A35">
        <w:rPr>
          <w:rFonts w:eastAsia="Times New Roman"/>
          <w:lang w:eastAsia="zh-CN"/>
        </w:rPr>
        <w:t>90 211</w:t>
      </w:r>
      <w:r w:rsidR="00F026B8">
        <w:rPr>
          <w:rFonts w:eastAsia="Times New Roman"/>
          <w:lang w:eastAsia="zh-CN"/>
        </w:rPr>
        <w:t>)</w:t>
      </w:r>
      <w:r w:rsidR="008F7037">
        <w:rPr>
          <w:rFonts w:eastAsia="Times New Roman"/>
          <w:lang w:eastAsia="zh-CN"/>
        </w:rPr>
        <w:t xml:space="preserve">, при плане </w:t>
      </w:r>
      <w:r w:rsidR="00474566">
        <w:rPr>
          <w:rFonts w:eastAsia="Times New Roman"/>
          <w:lang w:eastAsia="zh-CN"/>
        </w:rPr>
        <w:t>2</w:t>
      </w:r>
      <w:r w:rsidR="008F7037">
        <w:rPr>
          <w:rFonts w:eastAsia="Times New Roman"/>
          <w:lang w:eastAsia="zh-CN"/>
        </w:rPr>
        <w:t xml:space="preserve">1 000 вне стационара – </w:t>
      </w:r>
      <w:r w:rsidR="00E85A35">
        <w:rPr>
          <w:rFonts w:eastAsia="Times New Roman"/>
          <w:lang w:eastAsia="zh-CN"/>
        </w:rPr>
        <w:t>2</w:t>
      </w:r>
      <w:r w:rsidR="008F7037">
        <w:rPr>
          <w:rFonts w:eastAsia="Times New Roman"/>
          <w:lang w:eastAsia="zh-CN"/>
        </w:rPr>
        <w:t>0</w:t>
      </w:r>
      <w:r w:rsidR="00F026B8">
        <w:rPr>
          <w:rFonts w:eastAsia="Times New Roman"/>
          <w:lang w:eastAsia="zh-CN"/>
        </w:rPr>
        <w:t> </w:t>
      </w:r>
      <w:r w:rsidR="00E85A35">
        <w:rPr>
          <w:rFonts w:eastAsia="Times New Roman"/>
          <w:lang w:eastAsia="zh-CN"/>
        </w:rPr>
        <w:t>3</w:t>
      </w:r>
      <w:r w:rsidR="008F7037">
        <w:rPr>
          <w:rFonts w:eastAsia="Times New Roman"/>
          <w:lang w:eastAsia="zh-CN"/>
        </w:rPr>
        <w:t>2</w:t>
      </w:r>
      <w:r>
        <w:rPr>
          <w:rFonts w:eastAsia="Times New Roman"/>
          <w:lang w:eastAsia="zh-CN"/>
        </w:rPr>
        <w:t>9</w:t>
      </w:r>
      <w:r w:rsidR="00F026B8">
        <w:rPr>
          <w:rFonts w:eastAsia="Times New Roman"/>
          <w:lang w:eastAsia="zh-CN"/>
        </w:rPr>
        <w:t xml:space="preserve"> (201</w:t>
      </w:r>
      <w:r w:rsidR="00E85A35">
        <w:rPr>
          <w:rFonts w:eastAsia="Times New Roman"/>
          <w:lang w:eastAsia="zh-CN"/>
        </w:rPr>
        <w:t>9</w:t>
      </w:r>
      <w:r w:rsidR="00F026B8">
        <w:rPr>
          <w:rFonts w:eastAsia="Times New Roman"/>
          <w:lang w:eastAsia="zh-CN"/>
        </w:rPr>
        <w:t xml:space="preserve"> – </w:t>
      </w:r>
      <w:r w:rsidR="00E85A35">
        <w:rPr>
          <w:rFonts w:eastAsia="Times New Roman"/>
          <w:lang w:eastAsia="zh-CN"/>
        </w:rPr>
        <w:t>10 291</w:t>
      </w:r>
      <w:r w:rsidR="00F026B8">
        <w:rPr>
          <w:rFonts w:eastAsia="Times New Roman"/>
          <w:lang w:eastAsia="zh-CN"/>
        </w:rPr>
        <w:t>)</w:t>
      </w:r>
      <w:r>
        <w:rPr>
          <w:rFonts w:eastAsia="Times New Roman"/>
          <w:lang w:eastAsia="zh-CN"/>
        </w:rPr>
        <w:t>.</w:t>
      </w:r>
      <w:r w:rsidR="008F7037" w:rsidRPr="008F7037">
        <w:t xml:space="preserve"> </w:t>
      </w:r>
      <w:r w:rsidR="008F7037">
        <w:t xml:space="preserve">По сравнению с </w:t>
      </w:r>
      <w:r w:rsidR="00E85A35">
        <w:t>предыдущими годами</w:t>
      </w:r>
      <w:r w:rsidR="008F7037">
        <w:t xml:space="preserve"> снизились показатели</w:t>
      </w:r>
      <w:r w:rsidR="00E85A35">
        <w:t xml:space="preserve"> посетителей в стационаре, повысились вне стационара</w:t>
      </w:r>
      <w:r w:rsidR="008F7037">
        <w:t>. Это произошло в связи с сокращением отделения семейного чтения, ставок</w:t>
      </w:r>
      <w:r w:rsidR="00F026B8">
        <w:t xml:space="preserve"> библиотекарей</w:t>
      </w:r>
      <w:r w:rsidR="008F7037">
        <w:t>, изменениям штатных расписаний и муниципальных заданий, что привело к сокращению рабочего времени в сельских учреждениях культуры</w:t>
      </w:r>
      <w:r w:rsidR="00E85A35">
        <w:t xml:space="preserve"> и конечно на показатели повлияла пандемия</w:t>
      </w:r>
      <w:r w:rsidR="008F7037">
        <w:t>.</w:t>
      </w:r>
    </w:p>
    <w:p w14:paraId="36293F96" w14:textId="25277D2F" w:rsidR="002D481D" w:rsidRPr="00A366B8" w:rsidRDefault="002D481D" w:rsidP="00A366B8">
      <w:pPr>
        <w:spacing w:line="240" w:lineRule="auto"/>
      </w:pPr>
      <w:r w:rsidRPr="00AE5111">
        <w:rPr>
          <w:b/>
        </w:rPr>
        <w:t>2.2.</w:t>
      </w:r>
      <w:r w:rsidRPr="00A366B8">
        <w:t xml:space="preserve"> </w:t>
      </w:r>
      <w:r w:rsidR="00474566" w:rsidRPr="00474566">
        <w:t>Поступления – 650 экземпляров, их них: получено в дар от ДВГНБ – 210 экз., получено в дар от читателей – 130 экз., оформлено взамен утерянных читателями – 213 экз., обязательный экземпляр – 46 изданий.</w:t>
      </w:r>
    </w:p>
    <w:p w14:paraId="67793408" w14:textId="69CAB02F" w:rsidR="002D481D" w:rsidRPr="00A366B8" w:rsidRDefault="002D481D" w:rsidP="00A366B8">
      <w:pPr>
        <w:spacing w:line="240" w:lineRule="auto"/>
      </w:pPr>
      <w:r w:rsidRPr="00AE5111">
        <w:rPr>
          <w:b/>
        </w:rPr>
        <w:lastRenderedPageBreak/>
        <w:t>2.3.</w:t>
      </w:r>
      <w:r w:rsidR="00723ADA">
        <w:t xml:space="preserve"> В </w:t>
      </w:r>
      <w:r w:rsidR="00474566">
        <w:t xml:space="preserve">ходе реализации программы </w:t>
      </w:r>
      <w:r w:rsidR="004B4794">
        <w:t>ЦРБ</w:t>
      </w:r>
      <w:r w:rsidRPr="00A366B8">
        <w:t xml:space="preserve"> подключилась к </w:t>
      </w:r>
      <w:r w:rsidR="00723ADA">
        <w:t>НЭБ</w:t>
      </w:r>
      <w:r w:rsidRPr="00A366B8">
        <w:t>.</w:t>
      </w:r>
    </w:p>
    <w:p w14:paraId="1C4CAEE4" w14:textId="77777777" w:rsidR="00474566" w:rsidRDefault="002D481D" w:rsidP="004B4794">
      <w:pPr>
        <w:spacing w:line="240" w:lineRule="auto"/>
      </w:pPr>
      <w:r w:rsidRPr="00AE5111">
        <w:rPr>
          <w:b/>
        </w:rPr>
        <w:t>2.4.</w:t>
      </w:r>
      <w:r w:rsidRPr="00A366B8">
        <w:t xml:space="preserve"> </w:t>
      </w:r>
      <w:r w:rsidR="00474566" w:rsidRPr="00474566">
        <w:rPr>
          <w:color w:val="000000"/>
          <w:shd w:val="clear" w:color="auto" w:fill="FFFFFF"/>
        </w:rPr>
        <w:t>Выполнен текущий ремонт</w:t>
      </w:r>
      <w:r w:rsidR="00474566" w:rsidRPr="00474566">
        <w:t xml:space="preserve"> в тамбуре: покраска стен, потолка (из привлеченных средств).</w:t>
      </w:r>
    </w:p>
    <w:p w14:paraId="0F2B8C6D" w14:textId="44CD8AA5" w:rsidR="004B4794" w:rsidRPr="000B6BED" w:rsidRDefault="004B4794" w:rsidP="004B4794">
      <w:pPr>
        <w:spacing w:line="240" w:lineRule="auto"/>
        <w:rPr>
          <w:rFonts w:eastAsia="Times New Roman"/>
          <w:lang w:eastAsia="zh-CN"/>
        </w:rPr>
      </w:pPr>
      <w:r w:rsidRPr="00AE5111">
        <w:rPr>
          <w:rFonts w:eastAsia="Times New Roman"/>
          <w:b/>
          <w:lang w:eastAsia="zh-CN"/>
        </w:rPr>
        <w:t>2.5.</w:t>
      </w:r>
      <w:r w:rsidRPr="000B6BED">
        <w:rPr>
          <w:rFonts w:eastAsia="Times New Roman"/>
          <w:lang w:eastAsia="zh-CN"/>
        </w:rPr>
        <w:t xml:space="preserve"> </w:t>
      </w:r>
      <w:r w:rsidR="008F7037" w:rsidRPr="004C624A">
        <w:rPr>
          <w:rFonts w:ascii="TimesNewRomanPSMT" w:hAnsi="TimesNewRomanPSMT"/>
        </w:rPr>
        <w:t>Приобретения: - ц</w:t>
      </w:r>
      <w:r w:rsidR="008F7037">
        <w:rPr>
          <w:rFonts w:ascii="TimesNewRomanPSMT" w:hAnsi="TimesNewRomanPSMT"/>
        </w:rPr>
        <w:t>ифровой фотоаппарат,</w:t>
      </w:r>
      <w:r w:rsidR="008F7037" w:rsidRPr="004C624A">
        <w:rPr>
          <w:rFonts w:ascii="TimesNewRomanPSMT" w:hAnsi="TimesNewRomanPSMT"/>
        </w:rPr>
        <w:t xml:space="preserve"> проектор</w:t>
      </w:r>
      <w:r w:rsidR="008F7037">
        <w:rPr>
          <w:rFonts w:eastAsia="Times New Roman"/>
          <w:lang w:eastAsia="zh-CN"/>
        </w:rPr>
        <w:t>.</w:t>
      </w:r>
    </w:p>
    <w:p w14:paraId="14B6EF57" w14:textId="77777777" w:rsidR="004B4794" w:rsidRPr="00A91043" w:rsidRDefault="004B4794" w:rsidP="00723ADA">
      <w:pPr>
        <w:spacing w:line="240" w:lineRule="auto"/>
      </w:pPr>
      <w:r w:rsidRPr="00AE5111">
        <w:rPr>
          <w:rFonts w:eastAsia="Times New Roman"/>
          <w:b/>
          <w:lang w:eastAsia="zh-CN"/>
        </w:rPr>
        <w:t>2.6.</w:t>
      </w:r>
      <w:r w:rsidRPr="000B6BED">
        <w:rPr>
          <w:rFonts w:eastAsia="Times New Roman"/>
          <w:lang w:eastAsia="zh-CN"/>
        </w:rPr>
        <w:t xml:space="preserve"> Оказание услуг по библиотечному обслуживанию в рамках </w:t>
      </w:r>
      <w:r>
        <w:rPr>
          <w:rFonts w:eastAsia="Times New Roman"/>
          <w:lang w:eastAsia="zh-CN"/>
        </w:rPr>
        <w:t>переданных полномочий исполнено.</w:t>
      </w:r>
      <w:r w:rsidRPr="000B6BED">
        <w:rPr>
          <w:rFonts w:eastAsia="Times New Roman"/>
          <w:lang w:eastAsia="zh-CN"/>
        </w:rPr>
        <w:t xml:space="preserve"> </w:t>
      </w:r>
      <w:r w:rsidR="00F026B8">
        <w:t>27 марта в День театра библиотекарем сельского поселения «Село Лесопильное» была проведена игровая программа «В гостях у театра». Участники познакомились с историей театра, с профессиями, которые связаны с ним. Попробовали себя в роли актеров - в театре пантомимы изображали различные ситуации, участвовали в конкурсах: «Сценическая речь» нужно было сказать одну и ту же фразу шепотом, обычной речью, громко, «Артист», «Продолжи фразу» и других. Мероприятие прошло весело, все участники честно заработали сладкое угощение.</w:t>
      </w:r>
      <w:r w:rsidR="00F026B8" w:rsidRPr="00F026B8">
        <w:t xml:space="preserve"> </w:t>
      </w:r>
      <w:r w:rsidR="00F026B8">
        <w:t>На пришкольной площадке специалистом библиотеки Оренбургского сельского поселения был проведен видео урок «Театр</w:t>
      </w:r>
      <w:proofErr w:type="gramStart"/>
      <w:r w:rsidR="00F026B8">
        <w:t>-это</w:t>
      </w:r>
      <w:proofErr w:type="gramEnd"/>
      <w:r w:rsidR="00F026B8">
        <w:t xml:space="preserve"> жизнь», на котором библиотекарь рассказала детям об истории праздника, ребята участвовали в сказках-экспромтах, в играх «Пантомима», обыгрывали сказки «Три медведя», «Вершки и корешки», отвечали на вопросы викторины, слушали песни и стихи про театр.</w:t>
      </w:r>
    </w:p>
    <w:p w14:paraId="23B15217" w14:textId="2FEC5DC5" w:rsidR="00474566" w:rsidRPr="00474566" w:rsidRDefault="002D481D" w:rsidP="00474566">
      <w:pPr>
        <w:spacing w:line="240" w:lineRule="auto"/>
        <w:contextualSpacing/>
        <w:rPr>
          <w:rFonts w:eastAsia="Times New Roman"/>
          <w:lang w:eastAsia="ru-RU"/>
        </w:rPr>
      </w:pPr>
      <w:r w:rsidRPr="00AE5111">
        <w:rPr>
          <w:b/>
        </w:rPr>
        <w:t>2.7.</w:t>
      </w:r>
      <w:r w:rsidRPr="00A366B8">
        <w:t xml:space="preserve"> </w:t>
      </w:r>
      <w:r w:rsidR="00474566" w:rsidRPr="00474566">
        <w:rPr>
          <w:rFonts w:eastAsia="Times New Roman"/>
          <w:lang w:eastAsia="ru-RU"/>
        </w:rPr>
        <w:t xml:space="preserve">В 2020 году </w:t>
      </w:r>
      <w:r w:rsidR="00474566" w:rsidRPr="00474566">
        <w:t>проведено 2 районных семинара библиотечных работников. В феврале был проведён семинар по итогам 2019 года «Плюсы и минусы в отчётной работе». В октябре - традиционный семинар по планированию «Основные векторы развития библиотечной деятельности на 2021 год», 3 сотрудника обучаются в ХГИИК, 1 сотрудник окончил ХГИИК.</w:t>
      </w:r>
    </w:p>
    <w:p w14:paraId="64A6F7C6" w14:textId="01F8D550" w:rsidR="00474566" w:rsidRPr="00474566" w:rsidRDefault="00474566" w:rsidP="00474566">
      <w:pPr>
        <w:spacing w:line="240" w:lineRule="auto"/>
        <w:contextualSpacing/>
        <w:rPr>
          <w:rFonts w:eastAsia="Times New Roman"/>
          <w:lang w:eastAsia="ru-RU"/>
        </w:rPr>
      </w:pPr>
      <w:r w:rsidRPr="00474566">
        <w:rPr>
          <w:rFonts w:eastAsia="Times New Roman"/>
          <w:lang w:eastAsia="ru-RU"/>
        </w:rPr>
        <w:t>В 2020 году прошли обучение и повышение квалификации:</w:t>
      </w:r>
    </w:p>
    <w:p w14:paraId="747C4257" w14:textId="36B2756B" w:rsidR="00474566" w:rsidRPr="00474566" w:rsidRDefault="00474566" w:rsidP="00474566">
      <w:pPr>
        <w:spacing w:line="240" w:lineRule="auto"/>
        <w:contextualSpacing/>
        <w:rPr>
          <w:rFonts w:eastAsia="Times New Roman"/>
          <w:lang w:eastAsia="ru-RU"/>
        </w:rPr>
      </w:pPr>
      <w:r w:rsidRPr="00474566">
        <w:rPr>
          <w:rFonts w:eastAsia="Times New Roman"/>
          <w:lang w:eastAsia="ru-RU"/>
        </w:rPr>
        <w:t>1. Дианова О.Г.- профессиональная переподготовка по программе «Контрактная система в сфере закупок, товаров, услуг для обеспечения государственных и муниципальных нужд»</w:t>
      </w:r>
      <w:r>
        <w:rPr>
          <w:rFonts w:eastAsia="Times New Roman"/>
          <w:lang w:eastAsia="ru-RU"/>
        </w:rPr>
        <w:t>,</w:t>
      </w:r>
      <w:r w:rsidRPr="00474566">
        <w:rPr>
          <w:rFonts w:eastAsia="Times New Roman"/>
          <w:lang w:eastAsia="ru-RU"/>
        </w:rPr>
        <w:t xml:space="preserve"> по программе «Руководитель в сфере библиотечно-информационной деятельности»</w:t>
      </w:r>
      <w:r>
        <w:rPr>
          <w:rFonts w:eastAsia="Times New Roman"/>
          <w:lang w:eastAsia="ru-RU"/>
        </w:rPr>
        <w:t>,</w:t>
      </w:r>
      <w:r w:rsidRPr="00474566">
        <w:rPr>
          <w:rFonts w:eastAsia="Times New Roman"/>
          <w:lang w:eastAsia="ru-RU"/>
        </w:rPr>
        <w:t xml:space="preserve"> курсы повышения квалификации по программе «Актуальные компетенции специалистов современных муниципальных общедоступных библиотек» в рамках программы «Творческие люди»</w:t>
      </w:r>
      <w:r>
        <w:rPr>
          <w:rFonts w:eastAsia="Times New Roman"/>
          <w:lang w:eastAsia="ru-RU"/>
        </w:rPr>
        <w:t>.</w:t>
      </w:r>
    </w:p>
    <w:p w14:paraId="12D8DB94" w14:textId="345F3030" w:rsidR="00474566" w:rsidRPr="00474566" w:rsidRDefault="00474566" w:rsidP="00474566">
      <w:pPr>
        <w:spacing w:line="240" w:lineRule="auto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Pr="00474566">
        <w:rPr>
          <w:rFonts w:eastAsia="Times New Roman"/>
          <w:lang w:eastAsia="ru-RU"/>
        </w:rPr>
        <w:t xml:space="preserve">. </w:t>
      </w:r>
      <w:proofErr w:type="spellStart"/>
      <w:r w:rsidRPr="00474566">
        <w:rPr>
          <w:rFonts w:eastAsia="Times New Roman"/>
          <w:lang w:eastAsia="ru-RU"/>
        </w:rPr>
        <w:t>Швидкая</w:t>
      </w:r>
      <w:proofErr w:type="spellEnd"/>
      <w:r w:rsidRPr="00474566">
        <w:rPr>
          <w:rFonts w:eastAsia="Times New Roman"/>
          <w:lang w:eastAsia="ru-RU"/>
        </w:rPr>
        <w:t xml:space="preserve"> Г.И. – курсы повышения квалификации по программе «Современные технологии и практики муниципальной общедоступной библиотеки» в рамках программы «Творческие люди»</w:t>
      </w:r>
      <w:r>
        <w:rPr>
          <w:rFonts w:eastAsia="Times New Roman"/>
          <w:lang w:eastAsia="ru-RU"/>
        </w:rPr>
        <w:t>.</w:t>
      </w:r>
    </w:p>
    <w:p w14:paraId="246C872C" w14:textId="1DC9E003" w:rsidR="00474566" w:rsidRPr="00474566" w:rsidRDefault="00474566" w:rsidP="00474566">
      <w:pPr>
        <w:spacing w:line="240" w:lineRule="auto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474566">
        <w:rPr>
          <w:rFonts w:eastAsia="Times New Roman"/>
          <w:lang w:eastAsia="ru-RU"/>
        </w:rPr>
        <w:t xml:space="preserve">. </w:t>
      </w:r>
      <w:proofErr w:type="spellStart"/>
      <w:r w:rsidRPr="00474566">
        <w:rPr>
          <w:rFonts w:eastAsia="Times New Roman"/>
          <w:lang w:eastAsia="ru-RU"/>
        </w:rPr>
        <w:t>Чебунина</w:t>
      </w:r>
      <w:proofErr w:type="spellEnd"/>
      <w:r w:rsidRPr="00474566">
        <w:rPr>
          <w:rFonts w:eastAsia="Times New Roman"/>
          <w:lang w:eastAsia="ru-RU"/>
        </w:rPr>
        <w:t xml:space="preserve"> Н.Н. – курсы повышения квалификации по программе «Инновационные технологии в подготовке специалистов библиотечно-информационной деятельности» в рамках программы «Творческие люди»</w:t>
      </w:r>
      <w:r>
        <w:rPr>
          <w:rFonts w:eastAsia="Times New Roman"/>
          <w:lang w:eastAsia="ru-RU"/>
        </w:rPr>
        <w:t>.</w:t>
      </w:r>
    </w:p>
    <w:p w14:paraId="728A649E" w14:textId="756D60CB" w:rsidR="00474566" w:rsidRPr="00474566" w:rsidRDefault="00474566" w:rsidP="00474566">
      <w:pPr>
        <w:spacing w:line="240" w:lineRule="auto"/>
        <w:contextualSpacing/>
      </w:pPr>
      <w:r>
        <w:rPr>
          <w:rFonts w:eastAsia="Times New Roman"/>
          <w:lang w:eastAsia="ru-RU"/>
        </w:rPr>
        <w:t>4</w:t>
      </w:r>
      <w:r w:rsidRPr="00474566">
        <w:rPr>
          <w:rFonts w:eastAsia="Times New Roman"/>
          <w:lang w:eastAsia="ru-RU"/>
        </w:rPr>
        <w:t xml:space="preserve">. </w:t>
      </w:r>
      <w:proofErr w:type="spellStart"/>
      <w:r w:rsidRPr="00474566">
        <w:rPr>
          <w:rFonts w:eastAsia="Times New Roman"/>
          <w:lang w:eastAsia="ru-RU"/>
        </w:rPr>
        <w:t>Глевицкий</w:t>
      </w:r>
      <w:proofErr w:type="spellEnd"/>
      <w:r w:rsidRPr="00474566">
        <w:rPr>
          <w:rFonts w:eastAsia="Times New Roman"/>
          <w:lang w:eastAsia="ru-RU"/>
        </w:rPr>
        <w:t xml:space="preserve"> Г.А. по охране труда</w:t>
      </w:r>
      <w:r>
        <w:t>.</w:t>
      </w:r>
    </w:p>
    <w:p w14:paraId="4908A9DB" w14:textId="61093219" w:rsidR="008F7037" w:rsidRPr="00474566" w:rsidRDefault="00474566" w:rsidP="00474566">
      <w:pPr>
        <w:spacing w:line="240" w:lineRule="auto"/>
        <w:contextualSpacing/>
        <w:rPr>
          <w:rFonts w:eastAsia="Times New Roman"/>
          <w:lang w:eastAsia="ru-RU"/>
        </w:rPr>
      </w:pPr>
      <w:r w:rsidRPr="00474566">
        <w:t>Библиотечные специалисты района повышали квалификацию на семинарах, организованных специалистами ДВГНБ (1 семинар)</w:t>
      </w:r>
      <w:r w:rsidRPr="00474566">
        <w:rPr>
          <w:rFonts w:eastAsia="Times New Roman"/>
          <w:lang w:eastAsia="ru-RU"/>
        </w:rPr>
        <w:t>.</w:t>
      </w:r>
    </w:p>
    <w:p w14:paraId="6C691ACF" w14:textId="77777777" w:rsidR="004E3444" w:rsidRDefault="004E3444" w:rsidP="004B4794">
      <w:pPr>
        <w:spacing w:line="240" w:lineRule="auto"/>
        <w:contextualSpacing/>
        <w:rPr>
          <w:rFonts w:ascii="TimesNewRomanPSMT" w:hAnsi="TimesNewRomanPSMT"/>
        </w:rPr>
      </w:pPr>
    </w:p>
    <w:p w14:paraId="173678C1" w14:textId="77777777" w:rsidR="004B4794" w:rsidRDefault="004B4794" w:rsidP="004B4794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Комплекс мероприятий</w:t>
      </w:r>
      <w:r w:rsidR="004C664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3</w:t>
      </w:r>
      <w:r w:rsidR="004C6647" w:rsidRPr="004C6647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4C6647">
        <w:rPr>
          <w:b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Организация</w:t>
      </w:r>
      <w:r w:rsidR="00637613" w:rsidRPr="003D17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культурного досуга населения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, развитие творческого потенциала населения</w:t>
      </w:r>
    </w:p>
    <w:p w14:paraId="1FC339D7" w14:textId="77777777" w:rsidR="004D373A" w:rsidRPr="003F00F8" w:rsidRDefault="009863F7" w:rsidP="004E3444">
      <w:pPr>
        <w:pStyle w:val="aa"/>
        <w:rPr>
          <w:rFonts w:ascii="Times New Roman" w:hAnsi="Times New Roman"/>
          <w:sz w:val="28"/>
          <w:szCs w:val="28"/>
        </w:rPr>
      </w:pPr>
      <w:r w:rsidRPr="00AE5111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3.1.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863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отчетный период было исполнено 3 муниципальные услуги. Услугу «Организация культурно-массовых мероприятий (бесплатно)» </w:t>
      </w:r>
      <w:r w:rsidR="00637613" w:rsidRPr="00E8791A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 с</w:t>
      </w:r>
      <w:r w:rsidR="00637613" w:rsidRPr="00BF6946">
        <w:rPr>
          <w:rFonts w:ascii="Times New Roman" w:hAnsi="Times New Roman"/>
          <w:color w:val="000000"/>
          <w:sz w:val="28"/>
          <w:szCs w:val="28"/>
          <w:lang w:eastAsia="ru-RU"/>
        </w:rPr>
        <w:t>еть культурно-досу</w:t>
      </w:r>
      <w:r w:rsidR="00637613">
        <w:rPr>
          <w:rFonts w:ascii="Times New Roman" w:hAnsi="Times New Roman"/>
          <w:color w:val="000000"/>
          <w:sz w:val="28"/>
          <w:szCs w:val="28"/>
          <w:lang w:eastAsia="ru-RU"/>
        </w:rPr>
        <w:t>говых учреждений</w:t>
      </w:r>
      <w:r w:rsidR="00637613" w:rsidRPr="009863F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6376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муниципальное бюджетное учреждение</w:t>
      </w:r>
      <w:r w:rsidR="00637613" w:rsidRPr="00BF69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</w:t>
      </w:r>
      <w:r w:rsidR="00637613">
        <w:rPr>
          <w:rFonts w:ascii="Times New Roman" w:hAnsi="Times New Roman"/>
          <w:color w:val="000000"/>
          <w:sz w:val="28"/>
          <w:szCs w:val="28"/>
          <w:lang w:eastAsia="ru-RU"/>
        </w:rPr>
        <w:t>МБУ</w:t>
      </w:r>
      <w:r w:rsidR="00637613" w:rsidRPr="00BF6946">
        <w:rPr>
          <w:rFonts w:ascii="Times New Roman" w:hAnsi="Times New Roman"/>
          <w:color w:val="000000"/>
          <w:sz w:val="28"/>
          <w:szCs w:val="28"/>
          <w:lang w:eastAsia="ru-RU"/>
        </w:rPr>
        <w:t>) «Районный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 культуры» (далее – РДК), МБУ </w:t>
      </w:r>
      <w:r w:rsidR="00637613" w:rsidRPr="00BF6946">
        <w:rPr>
          <w:rFonts w:ascii="Times New Roman" w:hAnsi="Times New Roman"/>
          <w:color w:val="000000"/>
          <w:sz w:val="28"/>
          <w:szCs w:val="28"/>
          <w:lang w:eastAsia="ru-RU"/>
        </w:rPr>
        <w:t>Кино-досуговый центр «Октябрь» (далее – КДЦ), МБУ «Парк ку</w:t>
      </w:r>
      <w:r w:rsidR="006376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льтуры и отдыха» (далее – </w:t>
      </w:r>
      <w:proofErr w:type="spellStart"/>
      <w:r w:rsidR="00637613">
        <w:rPr>
          <w:rFonts w:ascii="Times New Roman" w:hAnsi="Times New Roman"/>
          <w:color w:val="000000"/>
          <w:sz w:val="28"/>
          <w:szCs w:val="28"/>
          <w:lang w:eastAsia="ru-RU"/>
        </w:rPr>
        <w:t>ПКиО</w:t>
      </w:r>
      <w:proofErr w:type="spellEnd"/>
      <w:r w:rsidR="00637613">
        <w:rPr>
          <w:rFonts w:ascii="Times New Roman" w:hAnsi="Times New Roman"/>
          <w:color w:val="000000"/>
          <w:sz w:val="28"/>
          <w:szCs w:val="28"/>
          <w:lang w:eastAsia="ru-RU"/>
        </w:rPr>
        <w:t>) и</w:t>
      </w:r>
      <w:r w:rsidR="00637613" w:rsidRPr="00BF69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восемь сельских </w:t>
      </w:r>
      <w:r w:rsidR="00637613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казенных учреждений культуры</w:t>
      </w:r>
      <w:r w:rsidR="00637613" w:rsidRPr="00BF69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376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«Кино-досуговый информационный центр» (далее – </w:t>
      </w:r>
      <w:r w:rsidR="00637613" w:rsidRPr="00BF6946">
        <w:rPr>
          <w:rFonts w:ascii="Times New Roman" w:hAnsi="Times New Roman"/>
          <w:color w:val="000000"/>
          <w:sz w:val="28"/>
          <w:szCs w:val="28"/>
          <w:lang w:eastAsia="ru-RU"/>
        </w:rPr>
        <w:t>МКУК КДИЦ</w:t>
      </w:r>
      <w:r w:rsidR="00637613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637613" w:rsidRPr="00BF69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940628">
        <w:rPr>
          <w:rFonts w:ascii="Times New Roman" w:hAnsi="Times New Roman"/>
          <w:sz w:val="28"/>
          <w:szCs w:val="28"/>
          <w:lang w:eastAsia="ru-RU"/>
        </w:rPr>
        <w:t xml:space="preserve">Количество посещений бесплатных мероприятий по району составляет </w:t>
      </w:r>
      <w:r w:rsidR="004E3444" w:rsidRPr="004E3444">
        <w:rPr>
          <w:rFonts w:ascii="Times New Roman" w:hAnsi="Times New Roman"/>
          <w:sz w:val="28"/>
          <w:szCs w:val="28"/>
          <w:lang w:eastAsia="ru-RU"/>
        </w:rPr>
        <w:t>121 287 (2018</w:t>
      </w:r>
      <w:r w:rsidR="004E3444" w:rsidRPr="006E3F11">
        <w:rPr>
          <w:rFonts w:ascii="Times New Roman" w:hAnsi="Times New Roman"/>
          <w:sz w:val="28"/>
          <w:szCs w:val="28"/>
          <w:lang w:eastAsia="ru-RU"/>
        </w:rPr>
        <w:t xml:space="preserve"> – 142</w:t>
      </w:r>
      <w:r w:rsidR="004E3444">
        <w:rPr>
          <w:rFonts w:ascii="Times New Roman" w:hAnsi="Times New Roman"/>
          <w:sz w:val="28"/>
          <w:szCs w:val="28"/>
          <w:lang w:eastAsia="ru-RU"/>
        </w:rPr>
        <w:t> </w:t>
      </w:r>
      <w:r w:rsidR="004E3444" w:rsidRPr="006E3F11">
        <w:rPr>
          <w:rFonts w:ascii="Times New Roman" w:hAnsi="Times New Roman"/>
          <w:sz w:val="28"/>
          <w:szCs w:val="28"/>
          <w:lang w:eastAsia="ru-RU"/>
        </w:rPr>
        <w:t>157)</w:t>
      </w:r>
      <w:r w:rsidRPr="0094062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863F7">
        <w:rPr>
          <w:rFonts w:ascii="Times New Roman" w:hAnsi="Times New Roman"/>
          <w:color w:val="000000"/>
          <w:sz w:val="28"/>
          <w:szCs w:val="28"/>
          <w:lang w:eastAsia="ru-RU"/>
        </w:rPr>
        <w:t>Услугу «Организация и проведение кул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ьтурно-массовых мероприятий (</w:t>
      </w:r>
      <w:r w:rsidRPr="009863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платно)» </w:t>
      </w:r>
      <w:r w:rsidRPr="00E8791A">
        <w:rPr>
          <w:rFonts w:ascii="Times New Roman" w:hAnsi="Times New Roman"/>
          <w:color w:val="000000"/>
          <w:sz w:val="28"/>
          <w:szCs w:val="28"/>
          <w:lang w:eastAsia="ru-RU"/>
        </w:rPr>
        <w:t>осуществля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E879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два</w:t>
      </w:r>
      <w:r w:rsidRPr="00BF69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культурно-досу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говых учреждения</w:t>
      </w:r>
      <w:r w:rsidRPr="009863F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РДК, </w:t>
      </w:r>
      <w:r w:rsidRPr="00BF6946">
        <w:rPr>
          <w:rFonts w:ascii="Times New Roman" w:hAnsi="Times New Roman"/>
          <w:color w:val="000000"/>
          <w:sz w:val="28"/>
          <w:szCs w:val="28"/>
          <w:lang w:eastAsia="ru-RU"/>
        </w:rPr>
        <w:t>КДЦ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940628">
        <w:rPr>
          <w:rFonts w:ascii="Times New Roman" w:hAnsi="Times New Roman"/>
          <w:sz w:val="28"/>
          <w:szCs w:val="28"/>
          <w:lang w:eastAsia="ru-RU"/>
        </w:rPr>
        <w:t xml:space="preserve">Количество посещений платных мероприятий фактически составило </w:t>
      </w:r>
      <w:r w:rsidR="004E3444" w:rsidRPr="004E3444">
        <w:rPr>
          <w:rFonts w:ascii="Times New Roman" w:hAnsi="Times New Roman"/>
          <w:sz w:val="28"/>
          <w:szCs w:val="28"/>
          <w:lang w:eastAsia="ru-RU"/>
        </w:rPr>
        <w:t>36 168</w:t>
      </w:r>
      <w:r w:rsidR="004E3444" w:rsidRPr="001C77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3444">
        <w:rPr>
          <w:rFonts w:ascii="Times New Roman" w:hAnsi="Times New Roman"/>
          <w:sz w:val="28"/>
          <w:szCs w:val="28"/>
          <w:lang w:eastAsia="ru-RU"/>
        </w:rPr>
        <w:t>(2018</w:t>
      </w:r>
      <w:r w:rsidR="004E3444" w:rsidRPr="006E3F11">
        <w:rPr>
          <w:rFonts w:ascii="Times New Roman" w:hAnsi="Times New Roman"/>
          <w:sz w:val="28"/>
          <w:szCs w:val="28"/>
          <w:lang w:eastAsia="ru-RU"/>
        </w:rPr>
        <w:t xml:space="preserve"> – 34</w:t>
      </w:r>
      <w:r w:rsidR="004E3444">
        <w:rPr>
          <w:rFonts w:ascii="Times New Roman" w:hAnsi="Times New Roman"/>
          <w:sz w:val="28"/>
          <w:szCs w:val="28"/>
          <w:lang w:eastAsia="ru-RU"/>
        </w:rPr>
        <w:t> </w:t>
      </w:r>
      <w:r w:rsidR="004E3444" w:rsidRPr="006E3F11">
        <w:rPr>
          <w:rFonts w:ascii="Times New Roman" w:hAnsi="Times New Roman"/>
          <w:sz w:val="28"/>
          <w:szCs w:val="28"/>
          <w:lang w:eastAsia="ru-RU"/>
        </w:rPr>
        <w:t>937)</w:t>
      </w:r>
      <w:r w:rsidRPr="00940628">
        <w:rPr>
          <w:rFonts w:ascii="Times New Roman" w:hAnsi="Times New Roman"/>
          <w:sz w:val="28"/>
          <w:szCs w:val="28"/>
          <w:lang w:eastAsia="ru-RU"/>
        </w:rPr>
        <w:t>.</w:t>
      </w:r>
      <w:r w:rsidRPr="009406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172C1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изошло снижение числа участников к</w:t>
      </w:r>
      <w:r w:rsidR="004E3444">
        <w:rPr>
          <w:rFonts w:ascii="Times New Roman" w:hAnsi="Times New Roman"/>
          <w:sz w:val="28"/>
          <w:szCs w:val="28"/>
        </w:rPr>
        <w:t xml:space="preserve">ультурно-массовых мероприятий в связи с сокращением ставок, изменениям штатных расписаний и муниципальных заданий, что привело к сокращению рабочего времени в сельских учреждениях культуры. Снижение показателей прошло в МКУК КДИЦ сельских поселений Лермонтовка, </w:t>
      </w:r>
      <w:proofErr w:type="spellStart"/>
      <w:r w:rsidR="004E3444">
        <w:rPr>
          <w:rFonts w:ascii="Times New Roman" w:hAnsi="Times New Roman"/>
          <w:sz w:val="28"/>
          <w:szCs w:val="28"/>
        </w:rPr>
        <w:t>Добролюбово</w:t>
      </w:r>
      <w:proofErr w:type="spellEnd"/>
      <w:r w:rsidR="004E3444">
        <w:rPr>
          <w:rFonts w:ascii="Times New Roman" w:hAnsi="Times New Roman"/>
          <w:sz w:val="28"/>
          <w:szCs w:val="28"/>
        </w:rPr>
        <w:t xml:space="preserve">, Пушкино, </w:t>
      </w:r>
      <w:proofErr w:type="spellStart"/>
      <w:r w:rsidR="004E3444">
        <w:rPr>
          <w:rFonts w:ascii="Times New Roman" w:hAnsi="Times New Roman"/>
          <w:sz w:val="28"/>
          <w:szCs w:val="28"/>
        </w:rPr>
        <w:t>Бойцово</w:t>
      </w:r>
      <w:proofErr w:type="spellEnd"/>
      <w:r w:rsidR="004E3444">
        <w:rPr>
          <w:rFonts w:ascii="Times New Roman" w:hAnsi="Times New Roman"/>
          <w:sz w:val="28"/>
          <w:szCs w:val="28"/>
        </w:rPr>
        <w:t>, Оренбургское, Покровка. Снизилось число мероприятий в РДК в связи с трехмесячным закрытием здания на капитальный ремонт.</w:t>
      </w:r>
    </w:p>
    <w:p w14:paraId="69AE8EEE" w14:textId="6D454867" w:rsidR="00CB0F95" w:rsidRPr="00CB0F95" w:rsidRDefault="009863F7" w:rsidP="00CB0F95">
      <w:pPr>
        <w:spacing w:line="240" w:lineRule="auto"/>
        <w:ind w:firstLine="708"/>
      </w:pPr>
      <w:r w:rsidRPr="00F648A0">
        <w:rPr>
          <w:b/>
          <w:bCs/>
        </w:rPr>
        <w:t>3.2.</w:t>
      </w:r>
      <w:r w:rsidR="00631329" w:rsidRPr="00F648A0">
        <w:t xml:space="preserve"> </w:t>
      </w:r>
      <w:r w:rsidR="00F648A0">
        <w:t xml:space="preserve">За отчетный период 2013-2020 годов </w:t>
      </w:r>
      <w:r w:rsidR="00F648A0" w:rsidRPr="009A6566">
        <w:t>было запланировано</w:t>
      </w:r>
      <w:r w:rsidR="00F648A0">
        <w:t xml:space="preserve"> и</w:t>
      </w:r>
      <w:r w:rsidR="00F648A0" w:rsidRPr="009A6566">
        <w:t xml:space="preserve"> проведен</w:t>
      </w:r>
      <w:r w:rsidR="00F648A0">
        <w:t>о</w:t>
      </w:r>
      <w:r w:rsidR="00F648A0" w:rsidRPr="009A6566">
        <w:t xml:space="preserve"> </w:t>
      </w:r>
      <w:r w:rsidR="00F648A0">
        <w:t>22</w:t>
      </w:r>
      <w:r w:rsidR="00F648A0" w:rsidRPr="009A6566">
        <w:t xml:space="preserve"> районных семинар</w:t>
      </w:r>
      <w:r w:rsidR="00F648A0">
        <w:t>а.</w:t>
      </w:r>
      <w:r w:rsidR="00F648A0" w:rsidRPr="00F648A0">
        <w:t xml:space="preserve"> </w:t>
      </w:r>
      <w:r w:rsidR="00F648A0">
        <w:t xml:space="preserve">С 10 по 18 октября 2019 года для всех работников культуры состоялись краевые курсы повышения квалификации по теме «Совершенствование культурно-досуговой деятельности» в объеме 72 часа. </w:t>
      </w:r>
      <w:r w:rsidR="00F648A0" w:rsidRPr="00F648A0">
        <w:t>Обучились 52 работника.</w:t>
      </w:r>
      <w:r w:rsidR="00F648A0">
        <w:t xml:space="preserve"> В 2020 году з</w:t>
      </w:r>
      <w:r w:rsidR="00F648A0" w:rsidRPr="009A6566">
        <w:t>аведующий музыкальной частью Писарев А. прошел учебу в онлайн-университете социальных наук онла</w:t>
      </w:r>
      <w:r w:rsidR="00F648A0">
        <w:t>йн-курсы «</w:t>
      </w:r>
      <w:proofErr w:type="spellStart"/>
      <w:r w:rsidR="00F648A0" w:rsidRPr="009A6566">
        <w:t>Волонтерство</w:t>
      </w:r>
      <w:proofErr w:type="spellEnd"/>
      <w:r w:rsidR="00F648A0" w:rsidRPr="009A6566">
        <w:t xml:space="preserve"> в сфере культуры. Продвинутый курс» и «Базовый курс», а также прошел тотальный тест «Доступная среда» 2020. Учеба и тест подтверждены сертификатами. 17-18 декабря Писарев А. принял участие в методическом семинаре в рамках укрепления единства нации и межнациональных отношений с ведущими экспертами России в области информационной политики и продвижения в интернете.</w:t>
      </w:r>
      <w:r w:rsidR="00CB0F95" w:rsidRPr="00CB0F95">
        <w:t xml:space="preserve"> </w:t>
      </w:r>
      <w:r w:rsidR="00CB0F95">
        <w:t xml:space="preserve">Обучение работников на районных семинарах, на семинарах-практикумах, курсах, проводимых КНОТКОМ, ХГИИК. В отчетный период прошли обучение 5 человек из </w:t>
      </w:r>
      <w:proofErr w:type="spellStart"/>
      <w:r w:rsidR="00CB0F95">
        <w:t>ПКиО</w:t>
      </w:r>
      <w:proofErr w:type="spellEnd"/>
      <w:r w:rsidR="00CB0F95">
        <w:t xml:space="preserve"> по следующим программам: «Обучение руководителей по проверке знаний требований охраны труда»; «Управление государственными и муниципальными заказами (в соответствии 44 – ФЗ.)»; «Семинар-практикум для руководителей и специалистов учреждений культуры Бикинского муниципального района»; РОСТЕХНАДЗОР. Подтверждение квалификации; Дистанционное обучение от центра занятости населения по программе пред пенсионеров АНО ДПО УЦ "Навигатор обучения"</w:t>
      </w:r>
      <w:r w:rsidR="00CB0F95">
        <w:rPr>
          <w:rFonts w:eastAsia="Times New Roman"/>
          <w:spacing w:val="2"/>
        </w:rPr>
        <w:t xml:space="preserve"> «Кадровое делопроизводство»;</w:t>
      </w:r>
    </w:p>
    <w:p w14:paraId="330391F7" w14:textId="534B1F36" w:rsidR="00F648A0" w:rsidRPr="00F648A0" w:rsidRDefault="00631329" w:rsidP="00F648A0">
      <w:pPr>
        <w:pStyle w:val="aa"/>
        <w:rPr>
          <w:rFonts w:ascii="Times New Roman" w:hAnsi="Times New Roman"/>
          <w:sz w:val="28"/>
          <w:szCs w:val="28"/>
        </w:rPr>
      </w:pPr>
      <w:r w:rsidRPr="00F648A0">
        <w:rPr>
          <w:rFonts w:ascii="Times New Roman" w:hAnsi="Times New Roman"/>
          <w:b/>
          <w:sz w:val="28"/>
          <w:szCs w:val="28"/>
        </w:rPr>
        <w:t>3.3.</w:t>
      </w:r>
      <w:r w:rsidRPr="00F648A0">
        <w:rPr>
          <w:rFonts w:ascii="Times New Roman" w:hAnsi="Times New Roman"/>
          <w:sz w:val="28"/>
          <w:szCs w:val="28"/>
        </w:rPr>
        <w:t xml:space="preserve"> </w:t>
      </w:r>
      <w:r w:rsidR="00EE1F8E" w:rsidRPr="00F648A0">
        <w:rPr>
          <w:rFonts w:ascii="Times New Roman" w:hAnsi="Times New Roman"/>
          <w:sz w:val="28"/>
          <w:szCs w:val="28"/>
        </w:rPr>
        <w:t>Культурно-массовая работа проводится по различным направлениям: военно-патриотическое, пропаганда здорового образа жизни, работа с детьми и молодежью, пожилыми людьми, развитие самодеятельного народного творчества, районные конкурсы и фестивали</w:t>
      </w:r>
      <w:r w:rsidR="00F648A0" w:rsidRPr="00F648A0">
        <w:rPr>
          <w:rFonts w:ascii="Times New Roman" w:hAnsi="Times New Roman"/>
          <w:sz w:val="28"/>
          <w:szCs w:val="28"/>
        </w:rPr>
        <w:t xml:space="preserve">. </w:t>
      </w:r>
      <w:r w:rsidR="00F648A0" w:rsidRPr="00862765">
        <w:rPr>
          <w:rFonts w:ascii="Times New Roman" w:hAnsi="Times New Roman"/>
          <w:sz w:val="28"/>
          <w:szCs w:val="28"/>
        </w:rPr>
        <w:t>Ежегодно</w:t>
      </w:r>
      <w:r w:rsidR="00F648A0">
        <w:rPr>
          <w:rFonts w:ascii="Times New Roman" w:hAnsi="Times New Roman"/>
          <w:sz w:val="28"/>
          <w:szCs w:val="28"/>
        </w:rPr>
        <w:t xml:space="preserve"> в районе </w:t>
      </w:r>
      <w:r w:rsidR="00F648A0">
        <w:rPr>
          <w:rFonts w:ascii="Times New Roman" w:hAnsi="Times New Roman"/>
          <w:sz w:val="28"/>
          <w:szCs w:val="28"/>
        </w:rPr>
        <w:lastRenderedPageBreak/>
        <w:t xml:space="preserve">проводится в среднем по 20 фестивалей, конкурсов для детей, молодежи, пожилых людей. Традиционными стали: </w:t>
      </w:r>
      <w:r w:rsidR="00F648A0" w:rsidRPr="008E30A7">
        <w:rPr>
          <w:rFonts w:ascii="Times New Roman" w:hAnsi="Times New Roman"/>
          <w:sz w:val="28"/>
          <w:szCs w:val="28"/>
        </w:rPr>
        <w:t>межрайонный фестиваль детской песни и танца</w:t>
      </w:r>
      <w:r w:rsidR="00F648A0">
        <w:rPr>
          <w:rFonts w:ascii="Times New Roman" w:hAnsi="Times New Roman"/>
          <w:sz w:val="28"/>
          <w:szCs w:val="28"/>
        </w:rPr>
        <w:t xml:space="preserve"> </w:t>
      </w:r>
      <w:r w:rsidR="00F648A0" w:rsidRPr="00F648A0">
        <w:rPr>
          <w:rFonts w:ascii="Times New Roman" w:hAnsi="Times New Roman"/>
          <w:sz w:val="28"/>
          <w:szCs w:val="28"/>
        </w:rPr>
        <w:t>«</w:t>
      </w:r>
      <w:r w:rsidR="00F648A0" w:rsidRPr="008E30A7">
        <w:rPr>
          <w:rFonts w:ascii="Times New Roman" w:hAnsi="Times New Roman"/>
          <w:sz w:val="28"/>
          <w:szCs w:val="28"/>
        </w:rPr>
        <w:t>Радуга талантов»</w:t>
      </w:r>
      <w:r w:rsidR="00F648A0">
        <w:rPr>
          <w:rFonts w:ascii="Times New Roman" w:hAnsi="Times New Roman"/>
          <w:sz w:val="28"/>
          <w:szCs w:val="28"/>
        </w:rPr>
        <w:t xml:space="preserve">, </w:t>
      </w:r>
      <w:r w:rsidR="00F648A0" w:rsidRPr="008E30A7">
        <w:rPr>
          <w:rFonts w:ascii="Times New Roman" w:hAnsi="Times New Roman"/>
          <w:sz w:val="28"/>
          <w:szCs w:val="28"/>
        </w:rPr>
        <w:t>Районный конкурс выставка детского творчества «Защитник</w:t>
      </w:r>
      <w:r w:rsidR="00F648A0">
        <w:rPr>
          <w:rFonts w:ascii="Times New Roman" w:hAnsi="Times New Roman"/>
          <w:sz w:val="28"/>
          <w:szCs w:val="28"/>
        </w:rPr>
        <w:t xml:space="preserve">ам слава, </w:t>
      </w:r>
      <w:r w:rsidR="00F648A0" w:rsidRPr="008E30A7">
        <w:rPr>
          <w:rFonts w:ascii="Times New Roman" w:hAnsi="Times New Roman"/>
          <w:sz w:val="28"/>
          <w:szCs w:val="28"/>
        </w:rPr>
        <w:t>хвала и почет»</w:t>
      </w:r>
      <w:r w:rsidR="00F648A0">
        <w:rPr>
          <w:rFonts w:ascii="Times New Roman" w:hAnsi="Times New Roman"/>
          <w:sz w:val="28"/>
          <w:szCs w:val="28"/>
        </w:rPr>
        <w:t>, Р</w:t>
      </w:r>
      <w:r w:rsidR="00F648A0" w:rsidRPr="008E30A7">
        <w:rPr>
          <w:rFonts w:ascii="Times New Roman" w:hAnsi="Times New Roman"/>
          <w:sz w:val="28"/>
          <w:szCs w:val="28"/>
        </w:rPr>
        <w:t xml:space="preserve">айонный конкурс-выставка ростовых кукол </w:t>
      </w:r>
      <w:r w:rsidR="00F648A0">
        <w:rPr>
          <w:rFonts w:ascii="Times New Roman" w:hAnsi="Times New Roman"/>
          <w:sz w:val="28"/>
          <w:szCs w:val="28"/>
        </w:rPr>
        <w:t>«</w:t>
      </w:r>
      <w:proofErr w:type="spellStart"/>
      <w:r w:rsidR="00F648A0">
        <w:rPr>
          <w:rFonts w:ascii="Times New Roman" w:hAnsi="Times New Roman"/>
          <w:sz w:val="28"/>
          <w:szCs w:val="28"/>
        </w:rPr>
        <w:t>Маслёна</w:t>
      </w:r>
      <w:proofErr w:type="spellEnd"/>
      <w:r w:rsidR="00F648A0" w:rsidRPr="008E30A7">
        <w:rPr>
          <w:rFonts w:ascii="Times New Roman" w:hAnsi="Times New Roman"/>
          <w:sz w:val="28"/>
          <w:szCs w:val="28"/>
        </w:rPr>
        <w:t>»</w:t>
      </w:r>
      <w:r w:rsidR="00F648A0">
        <w:rPr>
          <w:rFonts w:ascii="Times New Roman" w:hAnsi="Times New Roman"/>
          <w:sz w:val="28"/>
          <w:szCs w:val="28"/>
        </w:rPr>
        <w:t>, Р</w:t>
      </w:r>
      <w:r w:rsidR="00F648A0" w:rsidRPr="008E30A7">
        <w:rPr>
          <w:rFonts w:ascii="Times New Roman" w:hAnsi="Times New Roman"/>
          <w:sz w:val="28"/>
          <w:szCs w:val="28"/>
        </w:rPr>
        <w:t>айонный конкурс-выставка ДПИ</w:t>
      </w:r>
      <w:r w:rsidR="00F648A0">
        <w:rPr>
          <w:rFonts w:ascii="Times New Roman" w:hAnsi="Times New Roman"/>
          <w:sz w:val="28"/>
          <w:szCs w:val="28"/>
        </w:rPr>
        <w:t xml:space="preserve"> </w:t>
      </w:r>
      <w:r w:rsidR="00F648A0" w:rsidRPr="008E30A7">
        <w:rPr>
          <w:rFonts w:ascii="Times New Roman" w:hAnsi="Times New Roman"/>
          <w:sz w:val="28"/>
          <w:szCs w:val="28"/>
        </w:rPr>
        <w:t>«Дарите женщинам цветы»</w:t>
      </w:r>
      <w:r w:rsidR="00F648A0">
        <w:rPr>
          <w:rFonts w:ascii="Times New Roman" w:hAnsi="Times New Roman"/>
          <w:sz w:val="28"/>
          <w:szCs w:val="28"/>
        </w:rPr>
        <w:t xml:space="preserve">, </w:t>
      </w:r>
      <w:r w:rsidR="00F648A0" w:rsidRPr="00F648A0">
        <w:rPr>
          <w:rFonts w:ascii="Times New Roman" w:hAnsi="Times New Roman"/>
          <w:sz w:val="28"/>
          <w:szCs w:val="28"/>
        </w:rPr>
        <w:t>Межрайонный фестиваль творчества пожилых людей «Нам года – не беда»</w:t>
      </w:r>
      <w:r w:rsidR="00764AEB">
        <w:rPr>
          <w:rFonts w:ascii="Times New Roman" w:hAnsi="Times New Roman"/>
          <w:sz w:val="28"/>
          <w:szCs w:val="28"/>
        </w:rPr>
        <w:t>,</w:t>
      </w:r>
      <w:r w:rsidR="00F648A0" w:rsidRPr="00F648A0">
        <w:rPr>
          <w:rFonts w:ascii="Times New Roman" w:hAnsi="Times New Roman"/>
          <w:sz w:val="28"/>
          <w:szCs w:val="28"/>
        </w:rPr>
        <w:t xml:space="preserve"> </w:t>
      </w:r>
      <w:r w:rsidR="00764AEB" w:rsidRPr="00764AEB">
        <w:rPr>
          <w:rFonts w:ascii="Times New Roman" w:hAnsi="Times New Roman"/>
          <w:sz w:val="28"/>
          <w:szCs w:val="28"/>
        </w:rPr>
        <w:t>очень популярный ежегодный районный фестиваль песен русского шансона «Старый двор»</w:t>
      </w:r>
      <w:r w:rsidR="00764AEB">
        <w:rPr>
          <w:rFonts w:ascii="Times New Roman" w:hAnsi="Times New Roman"/>
          <w:sz w:val="28"/>
          <w:szCs w:val="28"/>
        </w:rPr>
        <w:t xml:space="preserve"> </w:t>
      </w:r>
      <w:r w:rsidR="00F648A0" w:rsidRPr="00F648A0">
        <w:rPr>
          <w:rFonts w:ascii="Times New Roman" w:hAnsi="Times New Roman"/>
          <w:sz w:val="28"/>
          <w:szCs w:val="28"/>
        </w:rPr>
        <w:t xml:space="preserve">и др. </w:t>
      </w:r>
      <w:r w:rsidR="00764AEB" w:rsidRPr="00764AEB">
        <w:rPr>
          <w:rFonts w:ascii="Times New Roman" w:hAnsi="Times New Roman"/>
          <w:sz w:val="28"/>
          <w:szCs w:val="28"/>
        </w:rPr>
        <w:t>К сожалению, в связи со сложной обстановкой мы не смогли провести в обычном формате наши тоже очень популярные, любимые, ставшие визитной карточкой города, района и за его пределами межрайонные конкурсы - «Виктория» - межрайонный конкурс патриотической песни и танца, «Танцуй и пой пока молодой» - межрайонный конкурс эстрадной песни и танца для молодежи. Эти конкурсы успешно прошли дистанционно. Хочется сказать, что в этом году нам пришлось осваивать новый формат работы, используя интернет – платформу, социальные сети, онлайн, дистанционный формат. Нам это удалось, свою аудиторию мы не потеряли.</w:t>
      </w:r>
      <w:r w:rsidR="00764AEB" w:rsidRPr="00764AEB">
        <w:t xml:space="preserve"> </w:t>
      </w:r>
      <w:r w:rsidR="00764AEB" w:rsidRPr="00764AEB">
        <w:rPr>
          <w:rFonts w:ascii="Times New Roman" w:hAnsi="Times New Roman"/>
          <w:sz w:val="28"/>
          <w:szCs w:val="28"/>
        </w:rPr>
        <w:t>Также состоялся ежегодный районный конкурс чтецов среди школьников «Мы – патриоты!», посвященный 82-летию города Бикина и образования Хабаровского края, в котором школьники с удовольствием участвуют.</w:t>
      </w:r>
    </w:p>
    <w:p w14:paraId="304187A1" w14:textId="4BD197F0" w:rsidR="00F648A0" w:rsidRPr="00F648A0" w:rsidRDefault="00F648A0" w:rsidP="00F648A0">
      <w:pPr>
        <w:spacing w:line="240" w:lineRule="auto"/>
        <w:rPr>
          <w:b/>
          <w:bCs/>
        </w:rPr>
      </w:pPr>
      <w:r w:rsidRPr="00764AEB">
        <w:rPr>
          <w:rFonts w:eastAsia="Times New Roman"/>
        </w:rPr>
        <w:t>За отчетный период появились новые фестивали: Межрайонный</w:t>
      </w:r>
      <w:r w:rsidRPr="008E30A7">
        <w:t xml:space="preserve"> фестиваль военной песни и танца</w:t>
      </w:r>
      <w:r>
        <w:t xml:space="preserve"> </w:t>
      </w:r>
      <w:r w:rsidRPr="008E30A7">
        <w:t>«Катюша»</w:t>
      </w:r>
      <w:r>
        <w:t xml:space="preserve">, Районный </w:t>
      </w:r>
      <w:r w:rsidRPr="008E30A7">
        <w:t>дистанционный конкурс таланта «ТИНЕЙДЖЕР - 2020»</w:t>
      </w:r>
      <w:r>
        <w:t xml:space="preserve">, </w:t>
      </w:r>
      <w:r w:rsidRPr="008E30A7">
        <w:t>Конкурс «Ангел года»</w:t>
      </w:r>
      <w:r>
        <w:t xml:space="preserve">, </w:t>
      </w:r>
      <w:r>
        <w:rPr>
          <w:color w:val="000000"/>
        </w:rPr>
        <w:t>Межрайонный фестиваль самодеятельного творчества «С экрана на сцену».</w:t>
      </w:r>
    </w:p>
    <w:p w14:paraId="52AAA13D" w14:textId="169FE3D7" w:rsidR="00764AEB" w:rsidRDefault="00764AEB" w:rsidP="00764AEB">
      <w:pPr>
        <w:spacing w:line="240" w:lineRule="auto"/>
      </w:pPr>
      <w:r w:rsidRPr="00D6227E">
        <w:t xml:space="preserve">Впервые была проведена литературно-поэтическая встреча с поэтами-любителями «Поэзии чарующие строки», где были приглашены наши поэты-земляки, которые с радостью дарили нам свое </w:t>
      </w:r>
      <w:r>
        <w:t>творчество</w:t>
      </w:r>
      <w:r w:rsidRPr="00D6227E">
        <w:t xml:space="preserve">. </w:t>
      </w:r>
      <w:r w:rsidRPr="00D6227E">
        <w:rPr>
          <w:szCs w:val="22"/>
        </w:rPr>
        <w:t xml:space="preserve">Новогоднюю сказку подарили нашим маленьким и взрослым зрителям танцевальная студия «Мастер-класс» и народный коллектив театр «Отражение» - «Однажды в Лукоморье», в связи с 10-летним юбилеем танцевальной студии. Новогодние утренники тоже прошли успешно - в этот раз для детей было представлено интерактивное мультимедийное театрализованное представление «Тайна ледяного Дракона». </w:t>
      </w:r>
      <w:r w:rsidRPr="00D6227E">
        <w:t xml:space="preserve">Много было и внеплановых удачных мероприятий-акций, </w:t>
      </w:r>
      <w:proofErr w:type="spellStart"/>
      <w:r w:rsidRPr="00D6227E">
        <w:t>фотоакций</w:t>
      </w:r>
      <w:proofErr w:type="spellEnd"/>
      <w:r w:rsidRPr="00D6227E">
        <w:t>, видеопоздравлений, онлайн-концертов, онлайн-выставок. Так состоялся отчетный онлайн-концерт коллективов КДЦ «Октябрь» - «</w:t>
      </w:r>
      <w:proofErr w:type="spellStart"/>
      <w:r w:rsidRPr="00D6227E">
        <w:t>ЗАЧЕТный</w:t>
      </w:r>
      <w:proofErr w:type="spellEnd"/>
      <w:r w:rsidRPr="00D6227E">
        <w:t xml:space="preserve"> концерт», «Стиляги-шоу!» - онлайн-к</w:t>
      </w:r>
      <w:r>
        <w:t>онцерт ко Дню кино</w:t>
      </w:r>
      <w:r w:rsidRPr="00D6227E">
        <w:t>, «Помнит мир спасенный…» - онлайн-концерт, посвященный окончанию Второй мировой войны</w:t>
      </w:r>
      <w:r>
        <w:t>.</w:t>
      </w:r>
    </w:p>
    <w:p w14:paraId="76F894D9" w14:textId="77777777" w:rsidR="00764AEB" w:rsidRPr="008C24AC" w:rsidRDefault="00764AEB" w:rsidP="00764AEB">
      <w:pPr>
        <w:spacing w:line="240" w:lineRule="auto"/>
      </w:pPr>
      <w:r w:rsidRPr="008C24AC">
        <w:t>Отдел</w:t>
      </w:r>
      <w:r>
        <w:t>ом</w:t>
      </w:r>
      <w:r w:rsidRPr="008C24AC">
        <w:t xml:space="preserve"> </w:t>
      </w:r>
      <w:proofErr w:type="spellStart"/>
      <w:r w:rsidRPr="008C24AC">
        <w:t>киновидеодеятельности</w:t>
      </w:r>
      <w:proofErr w:type="spellEnd"/>
      <w:r w:rsidRPr="008C24AC">
        <w:t xml:space="preserve"> проводит</w:t>
      </w:r>
      <w:r>
        <w:t>ся</w:t>
      </w:r>
      <w:r w:rsidRPr="008C24AC">
        <w:t xml:space="preserve"> установленное количество сеансов по кинообслуживанию населения, организует специальные благотворительные сеансы для инвалидов, ветеранов </w:t>
      </w:r>
      <w:proofErr w:type="spellStart"/>
      <w:r w:rsidRPr="008C24AC">
        <w:t>ВОв</w:t>
      </w:r>
      <w:proofErr w:type="spellEnd"/>
      <w:r w:rsidRPr="008C24AC">
        <w:t>, многодетных семей и других незащищенных слоев населения, разрабатывает новые формы работы – с юными зрителями, молодёжью и семейной аудиторией, людьми пожилого возраста, инвалидами и т.д.</w:t>
      </w:r>
      <w:r>
        <w:t xml:space="preserve"> Пандемия внесла </w:t>
      </w:r>
      <w:r>
        <w:lastRenderedPageBreak/>
        <w:t xml:space="preserve">свои коррективы, и эта услуга большую часть года не предоставлялась населению. </w:t>
      </w:r>
    </w:p>
    <w:p w14:paraId="3973340E" w14:textId="77777777" w:rsidR="00764AEB" w:rsidRDefault="00764AEB" w:rsidP="00764AEB">
      <w:pPr>
        <w:spacing w:line="240" w:lineRule="auto"/>
      </w:pPr>
      <w:r w:rsidRPr="008C24AC">
        <w:t>За период 2020 года было проведено 818 киносеансов, из них 484 российские премьеры и 334 зарубежных. Всего посетило 9451 человек, из них 6673 человека на российские премьеры и 2778 человек на зарубежные.</w:t>
      </w:r>
    </w:p>
    <w:p w14:paraId="790F1D2D" w14:textId="77777777" w:rsidR="00F648A0" w:rsidRPr="00F648A0" w:rsidRDefault="00F648A0" w:rsidP="00F648A0">
      <w:pPr>
        <w:spacing w:line="240" w:lineRule="auto"/>
      </w:pPr>
      <w:r w:rsidRPr="00F648A0">
        <w:t>Большая работа проводится по организации и проведению различных праздников, торжественных концертов, народных гуляний. Среди них концерты к 23 февраля, к 8 марта, ко Дню Победы и др. Народные гулянья: Масленица, Иван Купала.</w:t>
      </w:r>
    </w:p>
    <w:p w14:paraId="53DF39D6" w14:textId="23197440" w:rsidR="00F648A0" w:rsidRPr="00F648A0" w:rsidRDefault="00F648A0" w:rsidP="00F648A0">
      <w:pPr>
        <w:spacing w:line="240" w:lineRule="auto"/>
      </w:pPr>
      <w:r w:rsidRPr="00F648A0">
        <w:t xml:space="preserve">Помимо основных, традиционных мероприятий, специалисты постоянно ищут, разрабатывают новые формы работы. Ими стали: камерный концерт, </w:t>
      </w:r>
      <w:proofErr w:type="spellStart"/>
      <w:r w:rsidRPr="00F648A0">
        <w:t>автокино</w:t>
      </w:r>
      <w:proofErr w:type="spellEnd"/>
      <w:r w:rsidRPr="00F648A0">
        <w:t xml:space="preserve">, </w:t>
      </w:r>
      <w:proofErr w:type="spellStart"/>
      <w:r w:rsidRPr="00F648A0">
        <w:t>автоконцерт</w:t>
      </w:r>
      <w:proofErr w:type="spellEnd"/>
      <w:r w:rsidRPr="00F648A0">
        <w:t>, эко-фестиваль,</w:t>
      </w:r>
      <w:r>
        <w:t xml:space="preserve"> </w:t>
      </w:r>
      <w:r w:rsidRPr="00F648A0">
        <w:t>диско-</w:t>
      </w:r>
      <w:proofErr w:type="spellStart"/>
      <w:r w:rsidRPr="00F648A0">
        <w:t>баттл</w:t>
      </w:r>
      <w:proofErr w:type="spellEnd"/>
      <w:r w:rsidRPr="00F648A0">
        <w:t>, арт-кросс «Занимательное рукоделие, тимбилдинг и др.</w:t>
      </w:r>
    </w:p>
    <w:p w14:paraId="4683A226" w14:textId="3C1FC0CC" w:rsidR="00524AF4" w:rsidRDefault="00524AF4" w:rsidP="00524AF4">
      <w:pPr>
        <w:spacing w:line="240" w:lineRule="auto"/>
        <w:rPr>
          <w:bCs/>
        </w:rPr>
      </w:pPr>
      <w:r w:rsidRPr="001A55B5">
        <w:rPr>
          <w:bCs/>
        </w:rPr>
        <w:t>За период с 2</w:t>
      </w:r>
      <w:r>
        <w:rPr>
          <w:bCs/>
        </w:rPr>
        <w:t>013 по 2020 год, на сцене МБУ «</w:t>
      </w:r>
      <w:r w:rsidRPr="001A55B5">
        <w:rPr>
          <w:bCs/>
        </w:rPr>
        <w:t>РДК» состоялось 39 концертов</w:t>
      </w:r>
      <w:r>
        <w:rPr>
          <w:bCs/>
        </w:rPr>
        <w:t xml:space="preserve">, спектаклей профессиональных коллективов, звезд Российской эстрады, среди них: Г. Ветров, братья Пономаренко, Н. </w:t>
      </w:r>
      <w:proofErr w:type="spellStart"/>
      <w:r>
        <w:rPr>
          <w:bCs/>
        </w:rPr>
        <w:t>Лукинский</w:t>
      </w:r>
      <w:proofErr w:type="spellEnd"/>
      <w:r>
        <w:rPr>
          <w:bCs/>
        </w:rPr>
        <w:t>, Н. Коростелева. Показаны спектакли Московских независимых театров, Хабаровских театров, Комсомольского театра, концерты Краевой филармонии.</w:t>
      </w:r>
    </w:p>
    <w:p w14:paraId="2958EAAA" w14:textId="6107F939" w:rsidR="00F648A0" w:rsidRDefault="00B458CA" w:rsidP="00F648A0">
      <w:pPr>
        <w:spacing w:line="240" w:lineRule="auto"/>
      </w:pPr>
      <w:r w:rsidRPr="00AE5111">
        <w:rPr>
          <w:b/>
        </w:rPr>
        <w:t>3.4.</w:t>
      </w:r>
      <w:r>
        <w:t xml:space="preserve"> и </w:t>
      </w:r>
      <w:r w:rsidRPr="00AE5111">
        <w:rPr>
          <w:b/>
        </w:rPr>
        <w:t>3.5.</w:t>
      </w:r>
      <w:r>
        <w:t xml:space="preserve"> </w:t>
      </w:r>
      <w:r w:rsidR="002A1C06">
        <w:t>В 2019 году было приобретено: кассовый аппарат на сумму 23 990, контролер световых приборов на сумму 15 691, маршрутизатор для передачи интернета на сумму 1 600, рация – 5 900, оборудование для обновления пожарной сигнализации</w:t>
      </w:r>
      <w:r w:rsidR="00F648A0">
        <w:t xml:space="preserve">. В 2020 году была установлена дополнительная пожарная сигнализация на новые кабинеты РДК на 75 тыс. руб., произведена замена главного </w:t>
      </w:r>
      <w:proofErr w:type="spellStart"/>
      <w:r w:rsidR="00F648A0">
        <w:t>электрорубильника</w:t>
      </w:r>
      <w:proofErr w:type="spellEnd"/>
      <w:r w:rsidR="00F648A0">
        <w:t>. Частичная замена электропроводки и труб системы отопления.</w:t>
      </w:r>
    </w:p>
    <w:p w14:paraId="09F0F3ED" w14:textId="19920073" w:rsidR="00092F2D" w:rsidRPr="005D48A2" w:rsidRDefault="00092F2D" w:rsidP="00F648A0">
      <w:pPr>
        <w:spacing w:line="240" w:lineRule="auto"/>
      </w:pPr>
      <w:r w:rsidRPr="00AE5111">
        <w:rPr>
          <w:b/>
        </w:rPr>
        <w:t>3.</w:t>
      </w:r>
      <w:r>
        <w:rPr>
          <w:b/>
        </w:rPr>
        <w:t>6</w:t>
      </w:r>
      <w:r w:rsidRPr="00092F2D">
        <w:rPr>
          <w:b/>
        </w:rPr>
        <w:t>.</w:t>
      </w:r>
      <w:r w:rsidRPr="00092F2D">
        <w:rPr>
          <w:bCs/>
        </w:rPr>
        <w:t xml:space="preserve"> Надувная сцена приобретена КДЦ</w:t>
      </w:r>
      <w:r>
        <w:rPr>
          <w:bCs/>
        </w:rPr>
        <w:t>.</w:t>
      </w:r>
    </w:p>
    <w:p w14:paraId="04EFAAA1" w14:textId="77777777" w:rsidR="00B458CA" w:rsidRDefault="00B458CA" w:rsidP="00B458CA">
      <w:pPr>
        <w:spacing w:line="240" w:lineRule="auto"/>
      </w:pPr>
      <w:r w:rsidRPr="00AE5111">
        <w:rPr>
          <w:b/>
        </w:rPr>
        <w:t>3.7.</w:t>
      </w:r>
      <w:r w:rsidR="002A1C06" w:rsidRPr="002A1C06">
        <w:t xml:space="preserve"> </w:t>
      </w:r>
      <w:r w:rsidR="002A1C06">
        <w:t>Приобретен новый комплект оборудования для выхода в интернет (замена сгоревшего)</w:t>
      </w:r>
      <w:r>
        <w:t>.</w:t>
      </w:r>
    </w:p>
    <w:p w14:paraId="7971997C" w14:textId="295088D5" w:rsidR="00631329" w:rsidRDefault="00B458CA" w:rsidP="003D175E">
      <w:pPr>
        <w:spacing w:line="240" w:lineRule="auto"/>
      </w:pPr>
      <w:r w:rsidRPr="00AE5111">
        <w:rPr>
          <w:b/>
        </w:rPr>
        <w:t>3.8.</w:t>
      </w:r>
      <w:r>
        <w:t xml:space="preserve"> </w:t>
      </w:r>
      <w:r w:rsidR="00F861BE">
        <w:rPr>
          <w:rStyle w:val="apple-converted-space"/>
          <w:color w:val="000000"/>
          <w:shd w:val="clear" w:color="auto" w:fill="FFFFFF"/>
        </w:rPr>
        <w:t>С 28.05.2019 года по 09.09.2019 года был произведен капитальный ремонт РДК, в том числе: переоборудование летнего уличного балкона, ремонт фасада, ремонт помещений и установка потолочного перекрытия танцевального зала, в результате которого появилось 3 дополнительных кабинета для занятий творческих коллективов. Стоимость работ составила 6934330,00 В 2020 году произведена покраска фойе ДК, улучшен дизайн оформления.</w:t>
      </w:r>
    </w:p>
    <w:p w14:paraId="161A1054" w14:textId="77777777" w:rsidR="00B44027" w:rsidRPr="00B44027" w:rsidRDefault="00B458CA" w:rsidP="00B44027">
      <w:pPr>
        <w:tabs>
          <w:tab w:val="left" w:pos="993"/>
        </w:tabs>
        <w:spacing w:line="240" w:lineRule="auto"/>
      </w:pPr>
      <w:r w:rsidRPr="00B44027">
        <w:rPr>
          <w:b/>
        </w:rPr>
        <w:t>3.9.</w:t>
      </w:r>
      <w:r w:rsidRPr="00B44027">
        <w:t xml:space="preserve"> </w:t>
      </w:r>
      <w:r w:rsidR="00B44027" w:rsidRPr="00B44027">
        <w:t xml:space="preserve">За отчетный период в целях реализации мероприятий по созданию условий для показа национальных кинофильмов, в рамках федерального проекта «Культурная среда» </w:t>
      </w:r>
      <w:r w:rsidR="00B44027">
        <w:t>КДЦ</w:t>
      </w:r>
      <w:r w:rsidR="00B44027" w:rsidRPr="00B44027">
        <w:t xml:space="preserve"> была направлена заявка на получение субсидии из федерального бюджета, которая была удовлетворена. При поддержке Министерства культуры РФ и Фонда кино РФ, во втором полугодии 2019 года, была проведена модернизация кинозала, а точнее: были установлены новые кинотеатральные кресла в зрительном зале в количестве 208 шт., оборудование для </w:t>
      </w:r>
      <w:proofErr w:type="spellStart"/>
      <w:r w:rsidR="00B44027" w:rsidRPr="00B44027">
        <w:t>тифлокомментирования</w:t>
      </w:r>
      <w:proofErr w:type="spellEnd"/>
      <w:r w:rsidR="00B44027" w:rsidRPr="00B44027">
        <w:t xml:space="preserve"> и </w:t>
      </w:r>
      <w:proofErr w:type="spellStart"/>
      <w:r w:rsidR="00B44027" w:rsidRPr="00B44027">
        <w:t>субтитрирования</w:t>
      </w:r>
      <w:proofErr w:type="spellEnd"/>
      <w:r w:rsidR="00B44027" w:rsidRPr="00B44027">
        <w:t>, произведена замена 3</w:t>
      </w:r>
      <w:r w:rsidR="00B44027" w:rsidRPr="00B44027">
        <w:rPr>
          <w:lang w:bidi="en-US"/>
        </w:rPr>
        <w:t>D</w:t>
      </w:r>
      <w:r w:rsidR="00B44027" w:rsidRPr="00B44027">
        <w:t xml:space="preserve"> экрана всего на сумму 2 516</w:t>
      </w:r>
      <w:r w:rsidR="00B44027">
        <w:t> </w:t>
      </w:r>
      <w:r w:rsidR="00B44027" w:rsidRPr="00B44027">
        <w:t xml:space="preserve">590 рублей. </w:t>
      </w:r>
    </w:p>
    <w:p w14:paraId="00F117BF" w14:textId="77777777" w:rsidR="00B44027" w:rsidRPr="00B44027" w:rsidRDefault="00B44027" w:rsidP="00B44027">
      <w:pPr>
        <w:tabs>
          <w:tab w:val="left" w:pos="993"/>
        </w:tabs>
        <w:spacing w:line="240" w:lineRule="auto"/>
      </w:pPr>
      <w:r w:rsidRPr="00B44027">
        <w:lastRenderedPageBreak/>
        <w:t xml:space="preserve">Собственными силами </w:t>
      </w:r>
      <w:r>
        <w:t xml:space="preserve">на внебюджетные средства </w:t>
      </w:r>
      <w:r w:rsidRPr="00B44027">
        <w:t>были произведены следующие работы: установлено видеонаблюдение по всему периметру вокруг здания, а также внутри его; закуплен контрольно-кассовый аппарат с программным обеспечением для кассы КДЦ</w:t>
      </w:r>
      <w:r>
        <w:t xml:space="preserve">, </w:t>
      </w:r>
      <w:r w:rsidRPr="00B44027">
        <w:t>приобретена дополнительная оргтехника, необходимая для выполнения поставленных перед учреждением задач.</w:t>
      </w:r>
    </w:p>
    <w:p w14:paraId="3C28BAD3" w14:textId="77777777" w:rsidR="00B458CA" w:rsidRPr="00B44027" w:rsidRDefault="0017420A" w:rsidP="00B44027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B44027">
        <w:rPr>
          <w:rFonts w:ascii="Times New Roman" w:hAnsi="Times New Roman"/>
          <w:b/>
          <w:sz w:val="28"/>
          <w:szCs w:val="28"/>
        </w:rPr>
        <w:t>3.10. – 3.12.</w:t>
      </w:r>
      <w:r w:rsidRPr="00B44027">
        <w:rPr>
          <w:rFonts w:ascii="Times New Roman" w:hAnsi="Times New Roman"/>
          <w:sz w:val="28"/>
          <w:szCs w:val="28"/>
        </w:rPr>
        <w:t xml:space="preserve"> реализованы в 2016 году.</w:t>
      </w:r>
    </w:p>
    <w:p w14:paraId="01941297" w14:textId="77777777" w:rsidR="0017420A" w:rsidRPr="00B458CA" w:rsidRDefault="0017420A" w:rsidP="00B44027">
      <w:pPr>
        <w:pStyle w:val="af1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B44027">
        <w:rPr>
          <w:rFonts w:ascii="Times New Roman" w:hAnsi="Times New Roman"/>
          <w:b/>
          <w:sz w:val="28"/>
          <w:szCs w:val="28"/>
        </w:rPr>
        <w:t>3.13.</w:t>
      </w:r>
      <w:r w:rsidRPr="00B44027">
        <w:rPr>
          <w:rFonts w:ascii="Times New Roman" w:hAnsi="Times New Roman"/>
          <w:sz w:val="28"/>
          <w:szCs w:val="28"/>
        </w:rPr>
        <w:t xml:space="preserve"> </w:t>
      </w:r>
      <w:r w:rsidR="00B44027">
        <w:rPr>
          <w:rFonts w:ascii="Times New Roman" w:hAnsi="Times New Roman"/>
          <w:sz w:val="28"/>
          <w:szCs w:val="28"/>
        </w:rPr>
        <w:t>Б</w:t>
      </w:r>
      <w:r w:rsidR="00B44027" w:rsidRPr="00B44027">
        <w:rPr>
          <w:rFonts w:ascii="Times New Roman" w:hAnsi="Times New Roman"/>
          <w:sz w:val="28"/>
          <w:szCs w:val="28"/>
        </w:rPr>
        <w:t xml:space="preserve">лагоустроена территория для парковки машин на прилегающей к </w:t>
      </w:r>
      <w:r w:rsidR="00B44027">
        <w:rPr>
          <w:rFonts w:ascii="Times New Roman" w:hAnsi="Times New Roman"/>
          <w:sz w:val="28"/>
          <w:szCs w:val="28"/>
        </w:rPr>
        <w:t>КДЦ</w:t>
      </w:r>
      <w:r w:rsidR="00B44027" w:rsidRPr="00B44027">
        <w:rPr>
          <w:rFonts w:ascii="Times New Roman" w:hAnsi="Times New Roman"/>
          <w:sz w:val="28"/>
          <w:szCs w:val="28"/>
        </w:rPr>
        <w:t xml:space="preserve"> территории</w:t>
      </w:r>
      <w:r w:rsidR="00571338">
        <w:rPr>
          <w:rFonts w:ascii="Times New Roman" w:hAnsi="Times New Roman"/>
          <w:sz w:val="28"/>
          <w:szCs w:val="28"/>
        </w:rPr>
        <w:t>.</w:t>
      </w:r>
    </w:p>
    <w:p w14:paraId="1304D98A" w14:textId="30E3512F" w:rsidR="00CB0F95" w:rsidRDefault="0017420A" w:rsidP="00F1223D">
      <w:pPr>
        <w:pStyle w:val="ae"/>
        <w:numPr>
          <w:ilvl w:val="1"/>
          <w:numId w:val="20"/>
        </w:numPr>
        <w:spacing w:line="240" w:lineRule="auto"/>
        <w:ind w:left="0" w:firstLine="709"/>
      </w:pPr>
      <w:r w:rsidRPr="00CB0F95">
        <w:rPr>
          <w:b/>
        </w:rPr>
        <w:t xml:space="preserve"> </w:t>
      </w:r>
      <w:r w:rsidR="00CB0F95">
        <w:t xml:space="preserve">Развитие материально-технической базы учреждений в связи с недостаточным финансированием в последние годы реализации программы не развивается, все что приобретается — это внебюджетные денежные средства. Но в целом в </w:t>
      </w:r>
      <w:r w:rsidR="00CB0F95" w:rsidRPr="00CB0F95">
        <w:rPr>
          <w:bCs/>
          <w:kern w:val="16"/>
        </w:rPr>
        <w:t>2013-2020 годах</w:t>
      </w:r>
      <w:r w:rsidR="00CB0F95">
        <w:t xml:space="preserve"> </w:t>
      </w:r>
      <w:r w:rsidR="00CB0F95" w:rsidRPr="00CB0F95">
        <w:rPr>
          <w:bCs/>
          <w:kern w:val="16"/>
        </w:rPr>
        <w:t xml:space="preserve">проделана следующая работа в </w:t>
      </w:r>
      <w:proofErr w:type="spellStart"/>
      <w:r w:rsidR="00CB0F95" w:rsidRPr="00CB0F95">
        <w:rPr>
          <w:bCs/>
          <w:kern w:val="16"/>
        </w:rPr>
        <w:t>ПКиО</w:t>
      </w:r>
      <w:proofErr w:type="spellEnd"/>
      <w:r w:rsidR="00CB0F95" w:rsidRPr="00CB0F95">
        <w:rPr>
          <w:bCs/>
          <w:kern w:val="16"/>
        </w:rPr>
        <w:t>:</w:t>
      </w:r>
      <w:r w:rsidR="00CB0F95">
        <w:t xml:space="preserve"> </w:t>
      </w:r>
      <w:r w:rsidR="00F1223D">
        <w:rPr>
          <w:rFonts w:eastAsia="Times New Roman"/>
          <w:kern w:val="16"/>
        </w:rPr>
        <w:t>п</w:t>
      </w:r>
      <w:r w:rsidR="00CB0F95" w:rsidRPr="00CB0F95">
        <w:rPr>
          <w:rFonts w:eastAsia="Times New Roman"/>
          <w:kern w:val="16"/>
        </w:rPr>
        <w:t>риобрели новый аттракцион «Катальная горка» на сумму1 990</w:t>
      </w:r>
      <w:r w:rsidR="00F861BE">
        <w:rPr>
          <w:rFonts w:eastAsia="Times New Roman"/>
          <w:kern w:val="16"/>
        </w:rPr>
        <w:t> </w:t>
      </w:r>
      <w:r w:rsidR="00CB0F95" w:rsidRPr="00CB0F95">
        <w:rPr>
          <w:rFonts w:eastAsia="Times New Roman"/>
          <w:kern w:val="16"/>
        </w:rPr>
        <w:t xml:space="preserve">000 руб. </w:t>
      </w:r>
      <w:r w:rsidR="00F1223D">
        <w:rPr>
          <w:rFonts w:eastAsia="Times New Roman"/>
          <w:kern w:val="16"/>
        </w:rPr>
        <w:t>и о</w:t>
      </w:r>
      <w:r w:rsidR="00CB0F95" w:rsidRPr="00F1223D">
        <w:rPr>
          <w:rFonts w:eastAsia="Times New Roman"/>
          <w:kern w:val="16"/>
        </w:rPr>
        <w:t>граждение аттракциона 96</w:t>
      </w:r>
      <w:r w:rsidR="00F861BE">
        <w:rPr>
          <w:rFonts w:eastAsia="Times New Roman"/>
          <w:kern w:val="16"/>
        </w:rPr>
        <w:t> </w:t>
      </w:r>
      <w:r w:rsidR="00CB0F95" w:rsidRPr="00F1223D">
        <w:rPr>
          <w:rFonts w:eastAsia="Times New Roman"/>
          <w:kern w:val="16"/>
        </w:rPr>
        <w:t>990 руб.</w:t>
      </w:r>
      <w:r w:rsidR="00F1223D">
        <w:rPr>
          <w:rFonts w:eastAsia="Times New Roman"/>
          <w:kern w:val="16"/>
        </w:rPr>
        <w:t>,</w:t>
      </w:r>
      <w:r w:rsidR="00CB0F95" w:rsidRPr="00F1223D">
        <w:rPr>
          <w:rFonts w:eastAsia="Times New Roman"/>
          <w:kern w:val="16"/>
        </w:rPr>
        <w:t xml:space="preserve"> </w:t>
      </w:r>
      <w:r w:rsidR="00F861BE">
        <w:rPr>
          <w:rFonts w:eastAsia="Times New Roman"/>
          <w:kern w:val="16"/>
        </w:rPr>
        <w:t>заб</w:t>
      </w:r>
      <w:r w:rsidR="00F861BE" w:rsidRPr="00F1223D">
        <w:rPr>
          <w:rFonts w:eastAsia="Times New Roman"/>
          <w:kern w:val="16"/>
        </w:rPr>
        <w:t>етонирован</w:t>
      </w:r>
      <w:r w:rsidR="00F861BE">
        <w:rPr>
          <w:rFonts w:eastAsia="Times New Roman"/>
          <w:kern w:val="16"/>
        </w:rPr>
        <w:t>а</w:t>
      </w:r>
      <w:r w:rsidR="00CB0F95" w:rsidRPr="00F1223D">
        <w:rPr>
          <w:rFonts w:eastAsia="Times New Roman"/>
          <w:kern w:val="16"/>
        </w:rPr>
        <w:t xml:space="preserve"> площадк</w:t>
      </w:r>
      <w:r w:rsidR="00F861BE">
        <w:rPr>
          <w:rFonts w:eastAsia="Times New Roman"/>
          <w:kern w:val="16"/>
        </w:rPr>
        <w:t>а</w:t>
      </w:r>
      <w:r w:rsidR="00CB0F95" w:rsidRPr="00F1223D">
        <w:rPr>
          <w:rFonts w:eastAsia="Times New Roman"/>
          <w:kern w:val="16"/>
        </w:rPr>
        <w:t xml:space="preserve"> под аттракцион 1</w:t>
      </w:r>
      <w:r w:rsidR="00F861BE">
        <w:rPr>
          <w:rFonts w:eastAsia="Times New Roman"/>
          <w:kern w:val="16"/>
        </w:rPr>
        <w:t> </w:t>
      </w:r>
      <w:r w:rsidR="00CB0F95" w:rsidRPr="00F1223D">
        <w:rPr>
          <w:rFonts w:eastAsia="Times New Roman"/>
          <w:kern w:val="16"/>
        </w:rPr>
        <w:t>000 010 руб.</w:t>
      </w:r>
      <w:r w:rsidR="00F861BE">
        <w:rPr>
          <w:rFonts w:eastAsia="Times New Roman"/>
          <w:kern w:val="16"/>
        </w:rPr>
        <w:t>, с</w:t>
      </w:r>
      <w:r w:rsidR="00CB0F95" w:rsidRPr="00F1223D">
        <w:rPr>
          <w:rFonts w:eastAsia="Times New Roman"/>
          <w:kern w:val="16"/>
        </w:rPr>
        <w:t>делан ремонт крыши здания «Кафе» на сумму 99</w:t>
      </w:r>
      <w:r w:rsidR="00F861BE">
        <w:rPr>
          <w:rFonts w:eastAsia="Times New Roman"/>
          <w:kern w:val="16"/>
        </w:rPr>
        <w:t> </w:t>
      </w:r>
      <w:r w:rsidR="00CB0F95" w:rsidRPr="00F1223D">
        <w:rPr>
          <w:rFonts w:eastAsia="Times New Roman"/>
          <w:kern w:val="16"/>
        </w:rPr>
        <w:t>931</w:t>
      </w:r>
      <w:r w:rsidR="00F861BE">
        <w:rPr>
          <w:rFonts w:eastAsia="Times New Roman"/>
          <w:kern w:val="16"/>
        </w:rPr>
        <w:t xml:space="preserve"> </w:t>
      </w:r>
      <w:r w:rsidR="00CB0F95" w:rsidRPr="00F1223D">
        <w:rPr>
          <w:rFonts w:eastAsia="Times New Roman"/>
          <w:kern w:val="16"/>
        </w:rPr>
        <w:t>руб.</w:t>
      </w:r>
      <w:r w:rsidR="00F861BE">
        <w:rPr>
          <w:rFonts w:eastAsia="Times New Roman"/>
          <w:kern w:val="16"/>
        </w:rPr>
        <w:t>, п</w:t>
      </w:r>
      <w:r w:rsidR="00CB0F95" w:rsidRPr="00F1223D">
        <w:rPr>
          <w:rFonts w:eastAsia="Times New Roman"/>
          <w:kern w:val="16"/>
        </w:rPr>
        <w:t>роведен капитальный ремонт здания администраци</w:t>
      </w:r>
      <w:r w:rsidR="00F861BE">
        <w:rPr>
          <w:rFonts w:eastAsia="Times New Roman"/>
          <w:kern w:val="16"/>
        </w:rPr>
        <w:t>и парка</w:t>
      </w:r>
      <w:r w:rsidR="00CB0F95" w:rsidRPr="00F1223D">
        <w:rPr>
          <w:rFonts w:eastAsia="Times New Roman"/>
          <w:kern w:val="16"/>
        </w:rPr>
        <w:t xml:space="preserve"> на сумму 398</w:t>
      </w:r>
      <w:r w:rsidR="00F861BE">
        <w:rPr>
          <w:rFonts w:eastAsia="Times New Roman"/>
          <w:kern w:val="16"/>
        </w:rPr>
        <w:t> </w:t>
      </w:r>
      <w:r w:rsidR="00CB0F95" w:rsidRPr="00F1223D">
        <w:rPr>
          <w:rFonts w:eastAsia="Times New Roman"/>
          <w:kern w:val="16"/>
        </w:rPr>
        <w:t>851</w:t>
      </w:r>
      <w:r w:rsidR="00F861BE">
        <w:rPr>
          <w:rFonts w:eastAsia="Times New Roman"/>
          <w:kern w:val="16"/>
        </w:rPr>
        <w:t xml:space="preserve"> </w:t>
      </w:r>
      <w:r w:rsidR="00CB0F95" w:rsidRPr="00F1223D">
        <w:rPr>
          <w:rFonts w:eastAsia="Times New Roman"/>
          <w:kern w:val="16"/>
        </w:rPr>
        <w:t>руб.</w:t>
      </w:r>
      <w:r w:rsidR="00F861BE">
        <w:rPr>
          <w:rFonts w:eastAsia="Times New Roman"/>
          <w:kern w:val="16"/>
        </w:rPr>
        <w:t>, о</w:t>
      </w:r>
      <w:r w:rsidR="00CB0F95" w:rsidRPr="00F1223D">
        <w:rPr>
          <w:rFonts w:eastAsia="Times New Roman"/>
          <w:kern w:val="16"/>
        </w:rPr>
        <w:t>тделка здания панелями «</w:t>
      </w:r>
      <w:proofErr w:type="spellStart"/>
      <w:r w:rsidR="00CB0F95" w:rsidRPr="00F1223D">
        <w:rPr>
          <w:rFonts w:eastAsia="Times New Roman"/>
          <w:kern w:val="16"/>
        </w:rPr>
        <w:t>Хайни</w:t>
      </w:r>
      <w:proofErr w:type="spellEnd"/>
      <w:r w:rsidR="00CB0F95" w:rsidRPr="00F1223D">
        <w:rPr>
          <w:rFonts w:eastAsia="Times New Roman"/>
          <w:kern w:val="16"/>
        </w:rPr>
        <w:t>» на сумму 110 084 руб.</w:t>
      </w:r>
      <w:r w:rsidR="00CB0F95" w:rsidRPr="00F1223D">
        <w:rPr>
          <w:rFonts w:eastAsia="Times New Roman"/>
          <w:bCs/>
          <w:kern w:val="16"/>
        </w:rPr>
        <w:t xml:space="preserve"> </w:t>
      </w:r>
      <w:r w:rsidR="00F861BE">
        <w:t>Приобретен к</w:t>
      </w:r>
      <w:r w:rsidR="00CB0F95">
        <w:t>омплект музыкальной аппаратуры – 250 000 руб.</w:t>
      </w:r>
      <w:r w:rsidR="00F861BE">
        <w:t>, р</w:t>
      </w:r>
      <w:r w:rsidR="00CB0F95">
        <w:t>аскладные столы для мероприятий – 37 400 руб.</w:t>
      </w:r>
      <w:r w:rsidR="00F861BE">
        <w:t>, в</w:t>
      </w:r>
      <w:r w:rsidR="00CB0F95">
        <w:t>строенный шкаф</w:t>
      </w:r>
      <w:r w:rsidR="00F861BE">
        <w:t>-</w:t>
      </w:r>
      <w:r w:rsidR="00CB0F95">
        <w:t>купе – 36 620 руб.</w:t>
      </w:r>
      <w:r w:rsidR="00F861BE">
        <w:t>, ф</w:t>
      </w:r>
      <w:r w:rsidR="00CB0F95">
        <w:t>отоаппарат 21 980 руб.</w:t>
      </w:r>
      <w:r w:rsidR="00F861BE">
        <w:t>, н</w:t>
      </w:r>
      <w:r w:rsidR="00CB0F95">
        <w:t>оутбук – 15 695 руб.</w:t>
      </w:r>
      <w:r w:rsidR="00F861BE">
        <w:t>, п</w:t>
      </w:r>
      <w:r w:rsidR="00CB0F95">
        <w:t>ластиковые контейнеры- 20 200 руб.</w:t>
      </w:r>
      <w:r w:rsidR="00F861BE">
        <w:t>, т</w:t>
      </w:r>
      <w:r w:rsidR="00CB0F95">
        <w:t>елефон-факс- 10 980 руб.</w:t>
      </w:r>
      <w:r w:rsidR="00F861BE">
        <w:t>, с</w:t>
      </w:r>
      <w:r w:rsidR="00CB0F95">
        <w:t>ейф – 16 983руб.</w:t>
      </w:r>
      <w:r w:rsidR="00F861BE">
        <w:t>, г</w:t>
      </w:r>
      <w:r w:rsidR="00CB0F95">
        <w:t>ромкоговоритель с микшером – 15 450 руб.</w:t>
      </w:r>
      <w:r w:rsidR="00F861BE">
        <w:t>, с</w:t>
      </w:r>
      <w:r w:rsidR="00CB0F95">
        <w:t>тойки для светомузыки- 5 600 руб.</w:t>
      </w:r>
      <w:r w:rsidR="00F861BE">
        <w:t>, т</w:t>
      </w:r>
      <w:r w:rsidR="00CB0F95">
        <w:t>равокос- 6300 руб.</w:t>
      </w:r>
      <w:r w:rsidR="00F861BE">
        <w:t>, к</w:t>
      </w:r>
      <w:r w:rsidR="00CB0F95">
        <w:t>олонка переносная – 5800 руб.</w:t>
      </w:r>
      <w:r w:rsidR="00F861BE">
        <w:t>, к</w:t>
      </w:r>
      <w:r w:rsidR="00CB0F95">
        <w:t>омпьютер в сборе – 2 шт.</w:t>
      </w:r>
      <w:r w:rsidR="00F861BE">
        <w:t>, л</w:t>
      </w:r>
      <w:r w:rsidR="00CB0F95">
        <w:t>аминатор – -6300 руб.</w:t>
      </w:r>
      <w:r w:rsidR="00F861BE">
        <w:t>, а</w:t>
      </w:r>
      <w:r w:rsidR="00CB0F95">
        <w:t>кустическая система (микрофон) – 22 000руб.</w:t>
      </w:r>
      <w:r w:rsidR="00F861BE">
        <w:t>, б</w:t>
      </w:r>
      <w:r w:rsidR="00CB0F95">
        <w:t>ензопила – 12 000 руб.</w:t>
      </w:r>
      <w:r w:rsidR="00F861BE">
        <w:t>, ш</w:t>
      </w:r>
      <w:r w:rsidR="00CB0F95">
        <w:t>уруповерт – 8 000 руб.</w:t>
      </w:r>
      <w:r w:rsidR="00F861BE">
        <w:t>, т</w:t>
      </w:r>
      <w:r w:rsidR="00CB0F95">
        <w:t>орговый аппарат (жевательная резинка, игрушки) – 35 000руб.</w:t>
      </w:r>
      <w:r w:rsidR="00F861BE">
        <w:t>,</w:t>
      </w:r>
      <w:r w:rsidR="00CB0F95">
        <w:t xml:space="preserve"> </w:t>
      </w:r>
      <w:r w:rsidR="00F861BE">
        <w:t>б</w:t>
      </w:r>
      <w:r w:rsidR="00CB0F95">
        <w:t xml:space="preserve">атут «Маша и медведь» - 243 200 </w:t>
      </w:r>
      <w:proofErr w:type="spellStart"/>
      <w:r w:rsidR="00CB0F95">
        <w:t>руб</w:t>
      </w:r>
      <w:proofErr w:type="spellEnd"/>
      <w:r w:rsidR="00F861BE">
        <w:t>,</w:t>
      </w:r>
      <w:r w:rsidR="00CB0F95">
        <w:t xml:space="preserve"> </w:t>
      </w:r>
      <w:r w:rsidR="00F861BE">
        <w:t>к</w:t>
      </w:r>
      <w:r w:rsidR="00CB0F95">
        <w:t>аркасный батут – 28 000.</w:t>
      </w:r>
    </w:p>
    <w:p w14:paraId="575431D2" w14:textId="195AEA19" w:rsidR="00CB0F95" w:rsidRDefault="00F1223D" w:rsidP="00CB0F95">
      <w:pPr>
        <w:spacing w:line="240" w:lineRule="auto"/>
        <w:ind w:firstLine="708"/>
        <w:rPr>
          <w:bCs/>
        </w:rPr>
      </w:pPr>
      <w:r w:rsidRPr="00CB0F95">
        <w:rPr>
          <w:b/>
        </w:rPr>
        <w:t>3.15</w:t>
      </w:r>
      <w:r>
        <w:t xml:space="preserve">. </w:t>
      </w:r>
      <w:r w:rsidR="00CB0F95">
        <w:rPr>
          <w:bCs/>
        </w:rPr>
        <w:t>Приобретение аттракциона, детского игрового комплекса</w:t>
      </w:r>
      <w:r w:rsidR="00F861BE">
        <w:rPr>
          <w:bCs/>
        </w:rPr>
        <w:t xml:space="preserve"> </w:t>
      </w:r>
      <w:r w:rsidR="00CB0F95">
        <w:rPr>
          <w:bCs/>
        </w:rPr>
        <w:t>– не исполнено, нет финансирования.</w:t>
      </w:r>
    </w:p>
    <w:p w14:paraId="2899D2F2" w14:textId="792FD244" w:rsidR="0017420A" w:rsidRPr="00AC3EED" w:rsidRDefault="0017420A" w:rsidP="000A7D27">
      <w:pPr>
        <w:pStyle w:val="ae"/>
        <w:spacing w:line="240" w:lineRule="auto"/>
        <w:ind w:left="0"/>
      </w:pPr>
    </w:p>
    <w:p w14:paraId="303E4836" w14:textId="77777777" w:rsidR="0017420A" w:rsidRPr="00631329" w:rsidRDefault="00AC3EED" w:rsidP="00AC3EED">
      <w:pPr>
        <w:spacing w:line="240" w:lineRule="auto"/>
        <w:ind w:firstLine="992"/>
        <w:jc w:val="center"/>
      </w:pPr>
      <w:r>
        <w:rPr>
          <w:b/>
        </w:rPr>
        <w:t xml:space="preserve">Комплекс мероприятий </w:t>
      </w:r>
      <w:r w:rsidRPr="0044637A">
        <w:rPr>
          <w:b/>
          <w:bCs/>
        </w:rPr>
        <w:t>4. Дополнительное образование в сфере культуры</w:t>
      </w:r>
    </w:p>
    <w:p w14:paraId="60650ABB" w14:textId="77777777" w:rsidR="003D175E" w:rsidRDefault="00A138F9" w:rsidP="003D175E">
      <w:pPr>
        <w:spacing w:line="240" w:lineRule="auto"/>
      </w:pPr>
      <w:r w:rsidRPr="00AE5111">
        <w:rPr>
          <w:b/>
        </w:rPr>
        <w:t>4.1.</w:t>
      </w:r>
      <w:r>
        <w:t xml:space="preserve"> и </w:t>
      </w:r>
      <w:r w:rsidRPr="00AE5111">
        <w:rPr>
          <w:b/>
        </w:rPr>
        <w:t>4.2.</w:t>
      </w:r>
      <w:r>
        <w:t xml:space="preserve"> </w:t>
      </w:r>
      <w:r w:rsidR="003D175E" w:rsidRPr="00B458CA">
        <w:t>Организация дополнительного образования</w:t>
      </w:r>
      <w:r w:rsidR="003D175E">
        <w:t xml:space="preserve"> в районе возложена на </w:t>
      </w:r>
      <w:r w:rsidR="003D175E" w:rsidRPr="00161103">
        <w:t xml:space="preserve">две детские школы искусств: </w:t>
      </w:r>
      <w:r w:rsidR="003D175E">
        <w:t xml:space="preserve">муниципальное бюджетное образовательное учреждение дополнительного образования (далее – </w:t>
      </w:r>
      <w:r w:rsidR="003D175E" w:rsidRPr="00161103">
        <w:t>МБОУ Д</w:t>
      </w:r>
      <w:r w:rsidR="003D175E">
        <w:t>О)</w:t>
      </w:r>
      <w:r w:rsidR="003D175E" w:rsidRPr="00161103">
        <w:t xml:space="preserve"> «Детская школа искусств» г. Бикина (далее – ДШИ), МБ</w:t>
      </w:r>
      <w:r w:rsidR="003D175E">
        <w:t>ОУ ДО</w:t>
      </w:r>
      <w:r w:rsidR="003D175E" w:rsidRPr="00161103">
        <w:t xml:space="preserve"> «Детская школа искусств» села Лермонтовка (далее – ЛДШИ). </w:t>
      </w:r>
    </w:p>
    <w:p w14:paraId="24FD8AB9" w14:textId="65743506" w:rsidR="000D0A27" w:rsidRDefault="000D0A27" w:rsidP="000D0A27">
      <w:pPr>
        <w:spacing w:line="240" w:lineRule="auto"/>
      </w:pPr>
      <w:r>
        <w:t xml:space="preserve">Несмотря на то, что ДШИ являются основой для получения профессионального образования в области искусств, на протяжении 20 лет, до принятия Федерального закона № 145-ФЗ, деятельность школ искусств была ориентирована только на </w:t>
      </w:r>
      <w:proofErr w:type="spellStart"/>
      <w:r>
        <w:t>общеэстетическое</w:t>
      </w:r>
      <w:proofErr w:type="spellEnd"/>
      <w:r>
        <w:t xml:space="preserve"> развитие подрастающего поколения, которым традиционно занимались ряд других учреждений дополнительного образования детей (кружки, секции при домах культуры и народного творчества). С 2014 учебного года, в соответствии с изменениями, </w:t>
      </w:r>
      <w:r>
        <w:lastRenderedPageBreak/>
        <w:t>внесенными в Закон Российской Федерации «Об образовании» от 17 июня 2011 года, и в соответствии с Федеральными государственными требованиями МБОУ ДО «Детская школа искусств» г. Бикина разрабатывает и реализует Дополнительную предпрофессиональную общеобразовательную программу «Народные инструменты». В 2015 году количество предпрофессиональных программ увеличивается, это ДПОП «Фортепиано», ДПОП «Живопись», ДПОП «Хоровое пение», в 2018 году появляется программа ДПОП «Хореографическое творчество». Обновляются в соответствии с методическими рекомендациями и Дополнительные общеразвивающие программы, такие как:</w:t>
      </w:r>
    </w:p>
    <w:p w14:paraId="2DBFA337" w14:textId="77777777" w:rsidR="000D0A27" w:rsidRDefault="000D0A27" w:rsidP="000D0A27">
      <w:pPr>
        <w:spacing w:line="240" w:lineRule="auto"/>
      </w:pPr>
      <w:r>
        <w:t xml:space="preserve"> «Фортепиано» - срок обучения 4 года</w:t>
      </w:r>
    </w:p>
    <w:p w14:paraId="2BE53DD0" w14:textId="77777777" w:rsidR="000D0A27" w:rsidRDefault="000D0A27" w:rsidP="000D0A27">
      <w:pPr>
        <w:spacing w:line="240" w:lineRule="auto"/>
      </w:pPr>
      <w:r>
        <w:t xml:space="preserve"> «Народные инструменты» - срок обучения 5(6), 7(8) лет</w:t>
      </w:r>
    </w:p>
    <w:p w14:paraId="14811D52" w14:textId="77777777" w:rsidR="000D0A27" w:rsidRDefault="000D0A27" w:rsidP="000D0A27">
      <w:pPr>
        <w:spacing w:line="240" w:lineRule="auto"/>
      </w:pPr>
      <w:r>
        <w:t xml:space="preserve"> «Палитра» - срок обучения 3 года</w:t>
      </w:r>
    </w:p>
    <w:p w14:paraId="384E9494" w14:textId="77777777" w:rsidR="000D0A27" w:rsidRDefault="000D0A27" w:rsidP="000D0A27">
      <w:pPr>
        <w:spacing w:line="240" w:lineRule="auto"/>
      </w:pPr>
      <w:r>
        <w:t xml:space="preserve"> «Колибри» - срок обучения 3 года</w:t>
      </w:r>
    </w:p>
    <w:p w14:paraId="1896D1A9" w14:textId="77777777" w:rsidR="000D0A27" w:rsidRDefault="000D0A27" w:rsidP="000D0A27">
      <w:pPr>
        <w:spacing w:line="240" w:lineRule="auto"/>
      </w:pPr>
      <w:r>
        <w:t xml:space="preserve"> «Общее эстетическое образование» - срок обучения 4 года</w:t>
      </w:r>
    </w:p>
    <w:p w14:paraId="1F599897" w14:textId="4BE12D61" w:rsidR="0027164E" w:rsidRDefault="003D175E" w:rsidP="000D0A27">
      <w:pPr>
        <w:spacing w:line="240" w:lineRule="auto"/>
      </w:pPr>
      <w:r>
        <w:t>К</w:t>
      </w:r>
      <w:r w:rsidR="00521DD9">
        <w:t xml:space="preserve">онтингент учащихся </w:t>
      </w:r>
      <w:r w:rsidR="0083330B">
        <w:t xml:space="preserve">сохранен и </w:t>
      </w:r>
      <w:r w:rsidR="00521DD9">
        <w:t>составляет 38</w:t>
      </w:r>
      <w:r>
        <w:t>0 человек</w:t>
      </w:r>
      <w:r w:rsidRPr="00161103">
        <w:t xml:space="preserve">. </w:t>
      </w:r>
      <w:r w:rsidR="00521DD9">
        <w:t>В 20</w:t>
      </w:r>
      <w:r w:rsidR="005D238F">
        <w:t>20</w:t>
      </w:r>
      <w:r>
        <w:t xml:space="preserve"> году </w:t>
      </w:r>
      <w:r w:rsidR="00521DD9">
        <w:t>в ДШИ</w:t>
      </w:r>
      <w:r>
        <w:t xml:space="preserve"> </w:t>
      </w:r>
      <w:r w:rsidR="00972943">
        <w:t xml:space="preserve">оказывалось шесть услуг: </w:t>
      </w:r>
      <w:r>
        <w:t xml:space="preserve">велось обучение по </w:t>
      </w:r>
      <w:r w:rsidR="00972943">
        <w:t>дополнительной общеразвивающей</w:t>
      </w:r>
      <w:r w:rsidR="00972943" w:rsidRPr="00972943">
        <w:t xml:space="preserve"> программ</w:t>
      </w:r>
      <w:r w:rsidR="00972943">
        <w:t>е и</w:t>
      </w:r>
      <w:r w:rsidR="00972943" w:rsidRPr="00972943">
        <w:t xml:space="preserve"> </w:t>
      </w:r>
      <w:r w:rsidR="00972943">
        <w:t>пяти</w:t>
      </w:r>
      <w:r>
        <w:t xml:space="preserve"> </w:t>
      </w:r>
      <w:r w:rsidRPr="00161103">
        <w:t>предпрофессиональн</w:t>
      </w:r>
      <w:r>
        <w:t>ым общеобразовательным программам:</w:t>
      </w:r>
      <w:r w:rsidRPr="00161103">
        <w:t xml:space="preserve"> </w:t>
      </w:r>
      <w:r>
        <w:t>Хоровое пение, Народные инструменты, Фортепиано, Живопись</w:t>
      </w:r>
      <w:r w:rsidR="00972943">
        <w:t xml:space="preserve">, Хореографическое творчество. </w:t>
      </w:r>
      <w:r w:rsidRPr="00161103">
        <w:t xml:space="preserve">ЛДШИ </w:t>
      </w:r>
      <w:r w:rsidR="00972943">
        <w:t>оказывала две услуги: велось обучение по дополнительной общеразвивающей</w:t>
      </w:r>
      <w:r w:rsidR="00972943" w:rsidRPr="00972943">
        <w:t xml:space="preserve"> программ</w:t>
      </w:r>
      <w:r w:rsidR="00972943">
        <w:t>е и</w:t>
      </w:r>
      <w:r w:rsidR="00972943" w:rsidRPr="00972943">
        <w:t xml:space="preserve"> </w:t>
      </w:r>
      <w:r>
        <w:t xml:space="preserve">по </w:t>
      </w:r>
      <w:r w:rsidR="00972943" w:rsidRPr="00161103">
        <w:t>предпрофессиональн</w:t>
      </w:r>
      <w:r w:rsidR="00972943">
        <w:t>ой общеобразовательной программе Народные инструменты</w:t>
      </w:r>
      <w:r>
        <w:t>.</w:t>
      </w:r>
      <w:r w:rsidRPr="000B148E">
        <w:t xml:space="preserve"> </w:t>
      </w:r>
      <w:r w:rsidR="0083330B">
        <w:t>Показатели муниципальных заданий выполнены полностью.</w:t>
      </w:r>
    </w:p>
    <w:p w14:paraId="45D48B34" w14:textId="2070B350" w:rsidR="00F006A0" w:rsidRPr="008A345C" w:rsidRDefault="004271E0" w:rsidP="00F006A0">
      <w:pPr>
        <w:spacing w:line="240" w:lineRule="auto"/>
      </w:pPr>
      <w:r w:rsidRPr="00AE5111">
        <w:rPr>
          <w:b/>
        </w:rPr>
        <w:t>4.3.</w:t>
      </w:r>
      <w:r>
        <w:t xml:space="preserve"> </w:t>
      </w:r>
      <w:r w:rsidR="00F006A0">
        <w:t>Конкурсы, неотъемлемая часть образовательного процесса. Межрайонные, краевые, региональные, всероссийские и международные – более 140 конкурсов всех уровней, дипломантами и лауреатами которых становились наши учащиеся и преподаватели. З</w:t>
      </w:r>
      <w:r w:rsidR="00F006A0" w:rsidRPr="009E1BC9">
        <w:t xml:space="preserve">а особые успехи и выдающиеся результаты </w:t>
      </w:r>
      <w:r w:rsidR="00F006A0">
        <w:t>в культуре и искусстве стипендии</w:t>
      </w:r>
      <w:r w:rsidR="00F006A0" w:rsidRPr="009E1BC9">
        <w:t xml:space="preserve"> Губернатора Хабаровского края </w:t>
      </w:r>
      <w:r w:rsidR="00F006A0">
        <w:t xml:space="preserve">с 2015 года получили 5 учащихся школы. </w:t>
      </w:r>
      <w:r w:rsidR="00F006A0" w:rsidRPr="000E0F54">
        <w:rPr>
          <w:shd w:val="clear" w:color="auto" w:fill="FFFFFF"/>
        </w:rPr>
        <w:t>С 2017 года обладателями сертификатов на получение стипендии главы Бикинского муниципального района одаренным детям в области искусств и культуры</w:t>
      </w:r>
      <w:r w:rsidR="00F006A0">
        <w:rPr>
          <w:shd w:val="clear" w:color="auto" w:fill="FFFFFF"/>
        </w:rPr>
        <w:t xml:space="preserve"> стали 19 учащихся.</w:t>
      </w:r>
    </w:p>
    <w:p w14:paraId="4B3FA32F" w14:textId="05ED2C93" w:rsidR="003D175E" w:rsidRDefault="003D175E" w:rsidP="003D175E">
      <w:pPr>
        <w:spacing w:line="240" w:lineRule="auto"/>
      </w:pPr>
      <w:r>
        <w:t>Более 100</w:t>
      </w:r>
      <w:r w:rsidRPr="00161103">
        <w:t xml:space="preserve"> учащихся и преподавателей ДШИ </w:t>
      </w:r>
      <w:r>
        <w:t>ежегодно принимают участие в</w:t>
      </w:r>
      <w:r w:rsidRPr="00161103">
        <w:t xml:space="preserve"> различных межрайонных, краевых, всероссийских, междун</w:t>
      </w:r>
      <w:r>
        <w:t>ародных конкурсах и фестивалях.</w:t>
      </w:r>
    </w:p>
    <w:p w14:paraId="6364231B" w14:textId="33D26BE2" w:rsidR="004271E0" w:rsidRDefault="004271E0" w:rsidP="004271E0">
      <w:pPr>
        <w:spacing w:line="228" w:lineRule="auto"/>
        <w:jc w:val="center"/>
        <w:rPr>
          <w:b/>
          <w:i/>
        </w:rPr>
      </w:pPr>
      <w:r>
        <w:rPr>
          <w:b/>
          <w:i/>
        </w:rPr>
        <w:t xml:space="preserve">Участие ДШИ в фестивалях, конкурсах, выставок различного уровня </w:t>
      </w:r>
      <w:r w:rsidR="008727DB">
        <w:rPr>
          <w:b/>
          <w:i/>
        </w:rPr>
        <w:t>в 2020 году</w:t>
      </w:r>
    </w:p>
    <w:tbl>
      <w:tblPr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485"/>
        <w:gridCol w:w="3260"/>
        <w:gridCol w:w="4819"/>
      </w:tblGrid>
      <w:tr w:rsidR="008727DB" w:rsidRPr="004A30F8" w14:paraId="7F59ECFA" w14:textId="77777777" w:rsidTr="00AF52A4">
        <w:trPr>
          <w:jc w:val="center"/>
        </w:trPr>
        <w:tc>
          <w:tcPr>
            <w:tcW w:w="493" w:type="dxa"/>
          </w:tcPr>
          <w:p w14:paraId="7B34858B" w14:textId="77777777" w:rsidR="008727DB" w:rsidRPr="00C21AF6" w:rsidRDefault="008727DB" w:rsidP="008727DB">
            <w:pPr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21AF6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14:paraId="28F40F99" w14:textId="77777777" w:rsidR="008727DB" w:rsidRPr="00C21AF6" w:rsidRDefault="008727DB" w:rsidP="008727DB">
            <w:pPr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14:paraId="36071BDA" w14:textId="77777777" w:rsidR="008727DB" w:rsidRPr="00C21AF6" w:rsidRDefault="008727DB" w:rsidP="008727DB">
            <w:pPr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21AF6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260" w:type="dxa"/>
          </w:tcPr>
          <w:p w14:paraId="49C447AC" w14:textId="77777777" w:rsidR="008727DB" w:rsidRPr="00C21AF6" w:rsidRDefault="008727DB" w:rsidP="008727DB">
            <w:pPr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21AF6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819" w:type="dxa"/>
          </w:tcPr>
          <w:p w14:paraId="09FE6449" w14:textId="77777777" w:rsidR="008727DB" w:rsidRPr="00C21AF6" w:rsidRDefault="008727DB" w:rsidP="008727DB">
            <w:pPr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21AF6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Достижения</w:t>
            </w:r>
          </w:p>
        </w:tc>
      </w:tr>
      <w:tr w:rsidR="008727DB" w:rsidRPr="004A30F8" w14:paraId="6F61B93C" w14:textId="77777777" w:rsidTr="00AF52A4">
        <w:trPr>
          <w:jc w:val="center"/>
        </w:trPr>
        <w:tc>
          <w:tcPr>
            <w:tcW w:w="10057" w:type="dxa"/>
            <w:gridSpan w:val="4"/>
          </w:tcPr>
          <w:p w14:paraId="37E53652" w14:textId="77777777" w:rsidR="008727DB" w:rsidRPr="005F4CCA" w:rsidRDefault="008727DB" w:rsidP="008727DB">
            <w:pPr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F4CCA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Международный уровень</w:t>
            </w:r>
          </w:p>
        </w:tc>
      </w:tr>
      <w:tr w:rsidR="008727DB" w:rsidRPr="004A30F8" w14:paraId="1B57CDF1" w14:textId="77777777" w:rsidTr="00AF52A4">
        <w:trPr>
          <w:trHeight w:val="609"/>
          <w:jc w:val="center"/>
        </w:trPr>
        <w:tc>
          <w:tcPr>
            <w:tcW w:w="493" w:type="dxa"/>
          </w:tcPr>
          <w:p w14:paraId="130C1DA6" w14:textId="77777777" w:rsidR="008727DB" w:rsidRPr="005F4CCA" w:rsidRDefault="008727DB" w:rsidP="008727DB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CC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5" w:type="dxa"/>
          </w:tcPr>
          <w:p w14:paraId="52DA1DAE" w14:textId="77777777" w:rsidR="008727DB" w:rsidRPr="00800D6F" w:rsidRDefault="008727DB" w:rsidP="008727DB">
            <w:pPr>
              <w:ind w:firstLine="0"/>
              <w:rPr>
                <w:spacing w:val="2"/>
                <w:sz w:val="20"/>
                <w:szCs w:val="20"/>
              </w:rPr>
            </w:pPr>
            <w:r w:rsidRPr="00800D6F">
              <w:rPr>
                <w:spacing w:val="2"/>
                <w:sz w:val="20"/>
                <w:szCs w:val="20"/>
              </w:rPr>
              <w:t>13-19.04.2020</w:t>
            </w:r>
          </w:p>
        </w:tc>
        <w:tc>
          <w:tcPr>
            <w:tcW w:w="3260" w:type="dxa"/>
          </w:tcPr>
          <w:p w14:paraId="14B174C7" w14:textId="4A5BA1FE" w:rsidR="008727DB" w:rsidRPr="00800D6F" w:rsidRDefault="008727DB" w:rsidP="008727DB">
            <w:pPr>
              <w:ind w:firstLine="0"/>
              <w:jc w:val="left"/>
              <w:rPr>
                <w:i/>
                <w:spacing w:val="2"/>
                <w:sz w:val="20"/>
                <w:szCs w:val="20"/>
              </w:rPr>
            </w:pPr>
            <w:r w:rsidRPr="00800D6F">
              <w:rPr>
                <w:sz w:val="20"/>
                <w:szCs w:val="20"/>
                <w:lang w:val="en-US"/>
              </w:rPr>
              <w:t>XX</w:t>
            </w:r>
            <w:r w:rsidRPr="00800D6F">
              <w:rPr>
                <w:sz w:val="20"/>
                <w:szCs w:val="20"/>
              </w:rPr>
              <w:t xml:space="preserve"> Международный конкурс детского, юношеского и молодёжного творчества «Разноцветные ноты мира» г. </w:t>
            </w:r>
            <w:proofErr w:type="spellStart"/>
            <w:r w:rsidRPr="00800D6F">
              <w:rPr>
                <w:sz w:val="20"/>
                <w:szCs w:val="20"/>
              </w:rPr>
              <w:t>Ростов</w:t>
            </w:r>
            <w:proofErr w:type="spellEnd"/>
            <w:r w:rsidRPr="00800D6F">
              <w:rPr>
                <w:sz w:val="20"/>
                <w:szCs w:val="20"/>
              </w:rPr>
              <w:t>-на-Дону</w:t>
            </w:r>
          </w:p>
        </w:tc>
        <w:tc>
          <w:tcPr>
            <w:tcW w:w="4819" w:type="dxa"/>
          </w:tcPr>
          <w:p w14:paraId="76D9C497" w14:textId="77777777" w:rsidR="008727DB" w:rsidRPr="005F4CCA" w:rsidRDefault="008727DB" w:rsidP="008727DB">
            <w:pPr>
              <w:shd w:val="clear" w:color="auto" w:fill="FFFFFF"/>
              <w:ind w:firstLine="0"/>
              <w:jc w:val="left"/>
              <w:rPr>
                <w:spacing w:val="2"/>
                <w:sz w:val="20"/>
                <w:szCs w:val="20"/>
              </w:rPr>
            </w:pPr>
            <w:r w:rsidRPr="005F4CCA">
              <w:rPr>
                <w:spacing w:val="2"/>
                <w:sz w:val="20"/>
                <w:szCs w:val="20"/>
              </w:rPr>
              <w:t xml:space="preserve">Коваленко Д. – лауреат </w:t>
            </w:r>
            <w:r w:rsidRPr="005F4CCA">
              <w:rPr>
                <w:spacing w:val="2"/>
                <w:sz w:val="20"/>
                <w:szCs w:val="20"/>
                <w:lang w:val="en-US"/>
              </w:rPr>
              <w:t>III</w:t>
            </w:r>
            <w:r w:rsidRPr="005F4CCA">
              <w:rPr>
                <w:spacing w:val="2"/>
                <w:sz w:val="20"/>
                <w:szCs w:val="20"/>
              </w:rPr>
              <w:t xml:space="preserve"> степени, преподаватель Горбачева Ю.В.</w:t>
            </w:r>
          </w:p>
        </w:tc>
      </w:tr>
      <w:tr w:rsidR="008727DB" w:rsidRPr="004A30F8" w14:paraId="1AE121EE" w14:textId="77777777" w:rsidTr="00AF52A4">
        <w:trPr>
          <w:trHeight w:val="685"/>
          <w:jc w:val="center"/>
        </w:trPr>
        <w:tc>
          <w:tcPr>
            <w:tcW w:w="493" w:type="dxa"/>
          </w:tcPr>
          <w:p w14:paraId="12845E69" w14:textId="77777777" w:rsidR="008727DB" w:rsidRPr="005F4CCA" w:rsidRDefault="008727DB" w:rsidP="008727DB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CC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85" w:type="dxa"/>
          </w:tcPr>
          <w:p w14:paraId="7B269D09" w14:textId="77777777" w:rsidR="008727DB" w:rsidRPr="00800D6F" w:rsidRDefault="008727DB" w:rsidP="008727DB">
            <w:pPr>
              <w:ind w:firstLine="0"/>
              <w:rPr>
                <w:spacing w:val="2"/>
                <w:sz w:val="20"/>
                <w:szCs w:val="20"/>
              </w:rPr>
            </w:pPr>
            <w:r w:rsidRPr="00800D6F">
              <w:rPr>
                <w:spacing w:val="2"/>
                <w:sz w:val="20"/>
                <w:szCs w:val="20"/>
              </w:rPr>
              <w:t>01.-05.05.2020</w:t>
            </w:r>
          </w:p>
        </w:tc>
        <w:tc>
          <w:tcPr>
            <w:tcW w:w="3260" w:type="dxa"/>
          </w:tcPr>
          <w:p w14:paraId="136359A2" w14:textId="77777777" w:rsidR="008727DB" w:rsidRPr="00800D6F" w:rsidRDefault="008727DB" w:rsidP="008727DB">
            <w:pPr>
              <w:ind w:firstLine="0"/>
              <w:jc w:val="left"/>
              <w:rPr>
                <w:spacing w:val="2"/>
                <w:sz w:val="20"/>
                <w:szCs w:val="20"/>
              </w:rPr>
            </w:pPr>
            <w:r w:rsidRPr="00800D6F">
              <w:rPr>
                <w:spacing w:val="2"/>
                <w:sz w:val="20"/>
                <w:szCs w:val="20"/>
              </w:rPr>
              <w:t xml:space="preserve">Международный конкурс искусства и творчества «Национальное достояние» </w:t>
            </w:r>
          </w:p>
          <w:p w14:paraId="65725CF6" w14:textId="77777777" w:rsidR="008727DB" w:rsidRPr="00800D6F" w:rsidRDefault="008727DB" w:rsidP="008727DB">
            <w:pPr>
              <w:ind w:firstLine="0"/>
              <w:jc w:val="left"/>
              <w:rPr>
                <w:i/>
                <w:spacing w:val="2"/>
                <w:sz w:val="20"/>
                <w:szCs w:val="20"/>
              </w:rPr>
            </w:pPr>
            <w:r w:rsidRPr="00800D6F">
              <w:rPr>
                <w:spacing w:val="2"/>
                <w:sz w:val="20"/>
                <w:szCs w:val="20"/>
              </w:rPr>
              <w:t>г. Москва</w:t>
            </w:r>
          </w:p>
        </w:tc>
        <w:tc>
          <w:tcPr>
            <w:tcW w:w="4819" w:type="dxa"/>
          </w:tcPr>
          <w:p w14:paraId="6F6543A6" w14:textId="77777777" w:rsidR="008727DB" w:rsidRPr="005F4CCA" w:rsidRDefault="008727DB" w:rsidP="008727DB">
            <w:pPr>
              <w:shd w:val="clear" w:color="auto" w:fill="FFFFFF"/>
              <w:ind w:firstLine="0"/>
              <w:jc w:val="left"/>
              <w:rPr>
                <w:spacing w:val="2"/>
                <w:sz w:val="20"/>
                <w:szCs w:val="20"/>
              </w:rPr>
            </w:pPr>
            <w:r w:rsidRPr="005F4CCA">
              <w:rPr>
                <w:spacing w:val="2"/>
                <w:sz w:val="20"/>
                <w:szCs w:val="20"/>
              </w:rPr>
              <w:t xml:space="preserve">Коваленко Д. – лауреат </w:t>
            </w:r>
            <w:r w:rsidRPr="005F4CCA">
              <w:rPr>
                <w:spacing w:val="2"/>
                <w:sz w:val="20"/>
                <w:szCs w:val="20"/>
                <w:lang w:val="en-US"/>
              </w:rPr>
              <w:t>II</w:t>
            </w:r>
            <w:r w:rsidRPr="005F4CCA">
              <w:rPr>
                <w:spacing w:val="2"/>
                <w:sz w:val="20"/>
                <w:szCs w:val="20"/>
              </w:rPr>
              <w:t xml:space="preserve"> степени, преподаватель Горбачева Ю.В.</w:t>
            </w:r>
          </w:p>
        </w:tc>
      </w:tr>
      <w:tr w:rsidR="008727DB" w:rsidRPr="004A30F8" w14:paraId="2AFD0F86" w14:textId="77777777" w:rsidTr="00AF52A4">
        <w:trPr>
          <w:trHeight w:val="685"/>
          <w:jc w:val="center"/>
        </w:trPr>
        <w:tc>
          <w:tcPr>
            <w:tcW w:w="493" w:type="dxa"/>
          </w:tcPr>
          <w:p w14:paraId="49DF6D38" w14:textId="77777777" w:rsidR="008727DB" w:rsidRPr="005F4CCA" w:rsidRDefault="008727DB" w:rsidP="008727DB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5" w:type="dxa"/>
          </w:tcPr>
          <w:p w14:paraId="1B6DDB4E" w14:textId="77777777" w:rsidR="008727DB" w:rsidRPr="00800D6F" w:rsidRDefault="008727DB" w:rsidP="008727DB">
            <w:pPr>
              <w:ind w:firstLine="0"/>
              <w:rPr>
                <w:spacing w:val="2"/>
                <w:sz w:val="20"/>
                <w:szCs w:val="20"/>
              </w:rPr>
            </w:pPr>
            <w:r w:rsidRPr="00800D6F">
              <w:rPr>
                <w:spacing w:val="2"/>
                <w:sz w:val="20"/>
                <w:szCs w:val="20"/>
              </w:rPr>
              <w:t>03.09.2020</w:t>
            </w:r>
          </w:p>
        </w:tc>
        <w:tc>
          <w:tcPr>
            <w:tcW w:w="3260" w:type="dxa"/>
          </w:tcPr>
          <w:p w14:paraId="608310A2" w14:textId="77777777" w:rsidR="008727DB" w:rsidRDefault="008727DB" w:rsidP="008727DB">
            <w:pPr>
              <w:ind w:firstLine="0"/>
              <w:jc w:val="left"/>
              <w:rPr>
                <w:spacing w:val="2"/>
                <w:sz w:val="20"/>
                <w:szCs w:val="20"/>
              </w:rPr>
            </w:pPr>
            <w:r w:rsidRPr="00800D6F">
              <w:rPr>
                <w:spacing w:val="2"/>
                <w:sz w:val="20"/>
                <w:szCs w:val="20"/>
              </w:rPr>
              <w:t xml:space="preserve">Международный конкурс- фестиваль «Ладино </w:t>
            </w:r>
            <w:proofErr w:type="spellStart"/>
            <w:r w:rsidRPr="00800D6F">
              <w:rPr>
                <w:spacing w:val="2"/>
                <w:sz w:val="20"/>
                <w:szCs w:val="20"/>
              </w:rPr>
              <w:t>Полетье</w:t>
            </w:r>
            <w:proofErr w:type="spellEnd"/>
            <w:r w:rsidRPr="00800D6F">
              <w:rPr>
                <w:spacing w:val="2"/>
                <w:sz w:val="20"/>
                <w:szCs w:val="20"/>
              </w:rPr>
              <w:t>»</w:t>
            </w:r>
            <w:r>
              <w:rPr>
                <w:spacing w:val="2"/>
                <w:sz w:val="20"/>
                <w:szCs w:val="20"/>
              </w:rPr>
              <w:t xml:space="preserve">, </w:t>
            </w:r>
          </w:p>
          <w:p w14:paraId="1F21F3C4" w14:textId="77777777" w:rsidR="008727DB" w:rsidRPr="00800D6F" w:rsidRDefault="008727DB" w:rsidP="008727DB">
            <w:pPr>
              <w:ind w:firstLine="0"/>
              <w:jc w:val="left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г. Москва</w:t>
            </w:r>
          </w:p>
        </w:tc>
        <w:tc>
          <w:tcPr>
            <w:tcW w:w="4819" w:type="dxa"/>
          </w:tcPr>
          <w:p w14:paraId="749162AB" w14:textId="77777777" w:rsidR="008727DB" w:rsidRPr="00450EB4" w:rsidRDefault="008727DB" w:rsidP="008727DB">
            <w:pPr>
              <w:shd w:val="clear" w:color="auto" w:fill="FFFFFF"/>
              <w:ind w:firstLine="0"/>
              <w:jc w:val="left"/>
              <w:rPr>
                <w:spacing w:val="2"/>
                <w:sz w:val="20"/>
                <w:szCs w:val="20"/>
              </w:rPr>
            </w:pPr>
            <w:r w:rsidRPr="005F4CCA">
              <w:rPr>
                <w:spacing w:val="2"/>
                <w:sz w:val="20"/>
                <w:szCs w:val="20"/>
              </w:rPr>
              <w:t xml:space="preserve">Коваленко Д. – лауреат </w:t>
            </w:r>
            <w:r w:rsidRPr="005F4CCA">
              <w:rPr>
                <w:spacing w:val="2"/>
                <w:sz w:val="20"/>
                <w:szCs w:val="20"/>
                <w:lang w:val="en-US"/>
              </w:rPr>
              <w:t>II</w:t>
            </w:r>
            <w:r>
              <w:rPr>
                <w:spacing w:val="2"/>
                <w:sz w:val="20"/>
                <w:szCs w:val="20"/>
                <w:lang w:val="en-US"/>
              </w:rPr>
              <w:t>I</w:t>
            </w:r>
            <w:r w:rsidRPr="005F4CCA">
              <w:rPr>
                <w:spacing w:val="2"/>
                <w:sz w:val="20"/>
                <w:szCs w:val="20"/>
              </w:rPr>
              <w:t xml:space="preserve"> степени, преподаватель Горбачева Ю.В.</w:t>
            </w:r>
            <w:r>
              <w:rPr>
                <w:spacing w:val="2"/>
                <w:sz w:val="20"/>
                <w:szCs w:val="20"/>
              </w:rPr>
              <w:t>;</w:t>
            </w:r>
          </w:p>
          <w:p w14:paraId="08832A5E" w14:textId="77777777" w:rsidR="008727DB" w:rsidRPr="00450EB4" w:rsidRDefault="008727DB" w:rsidP="008727DB">
            <w:pPr>
              <w:shd w:val="clear" w:color="auto" w:fill="FFFFFF"/>
              <w:ind w:firstLine="0"/>
              <w:jc w:val="left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Ансамбль </w:t>
            </w:r>
            <w:proofErr w:type="spellStart"/>
            <w:r>
              <w:rPr>
                <w:spacing w:val="2"/>
                <w:sz w:val="20"/>
                <w:szCs w:val="20"/>
              </w:rPr>
              <w:t>Удоденко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А., Николаева Л.И. - </w:t>
            </w:r>
            <w:r w:rsidRPr="005F4CCA">
              <w:rPr>
                <w:spacing w:val="2"/>
                <w:sz w:val="20"/>
                <w:szCs w:val="20"/>
              </w:rPr>
              <w:t xml:space="preserve">лауреат </w:t>
            </w:r>
            <w:r w:rsidRPr="005F4CCA">
              <w:rPr>
                <w:spacing w:val="2"/>
                <w:sz w:val="20"/>
                <w:szCs w:val="20"/>
                <w:lang w:val="en-US"/>
              </w:rPr>
              <w:t>II</w:t>
            </w:r>
            <w:r>
              <w:rPr>
                <w:spacing w:val="2"/>
                <w:sz w:val="20"/>
                <w:szCs w:val="20"/>
                <w:lang w:val="en-US"/>
              </w:rPr>
              <w:t>I</w:t>
            </w:r>
            <w:r w:rsidRPr="005F4CCA">
              <w:rPr>
                <w:spacing w:val="2"/>
                <w:sz w:val="20"/>
                <w:szCs w:val="20"/>
              </w:rPr>
              <w:t xml:space="preserve"> степени</w:t>
            </w:r>
          </w:p>
        </w:tc>
      </w:tr>
      <w:tr w:rsidR="008727DB" w:rsidRPr="004A30F8" w14:paraId="025232E8" w14:textId="77777777" w:rsidTr="00AF52A4">
        <w:trPr>
          <w:trHeight w:val="609"/>
          <w:jc w:val="center"/>
        </w:trPr>
        <w:tc>
          <w:tcPr>
            <w:tcW w:w="493" w:type="dxa"/>
          </w:tcPr>
          <w:p w14:paraId="49494412" w14:textId="77777777" w:rsidR="008727DB" w:rsidRPr="005F4CCA" w:rsidRDefault="008727DB" w:rsidP="008727DB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5" w:type="dxa"/>
          </w:tcPr>
          <w:p w14:paraId="1AC54FD1" w14:textId="77777777" w:rsidR="008727DB" w:rsidRPr="00450EB4" w:rsidRDefault="008727DB" w:rsidP="008727DB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50EB4">
              <w:rPr>
                <w:rFonts w:eastAsia="Times New Roman"/>
                <w:sz w:val="20"/>
                <w:szCs w:val="20"/>
                <w:lang w:eastAsia="ru-RU"/>
              </w:rPr>
              <w:t xml:space="preserve">31.07.2020 </w:t>
            </w:r>
          </w:p>
        </w:tc>
        <w:tc>
          <w:tcPr>
            <w:tcW w:w="3260" w:type="dxa"/>
          </w:tcPr>
          <w:p w14:paraId="1E93C045" w14:textId="77777777" w:rsidR="008727DB" w:rsidRPr="00450EB4" w:rsidRDefault="008727DB" w:rsidP="008727D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50EB4">
              <w:rPr>
                <w:rFonts w:eastAsia="Times New Roman"/>
                <w:sz w:val="20"/>
                <w:szCs w:val="20"/>
                <w:lang w:eastAsia="ru-RU"/>
              </w:rPr>
              <w:t>Международная Федерация развития талантов «Берега талантов»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г. Краснодар</w:t>
            </w:r>
          </w:p>
        </w:tc>
        <w:tc>
          <w:tcPr>
            <w:tcW w:w="4819" w:type="dxa"/>
          </w:tcPr>
          <w:p w14:paraId="2543EB83" w14:textId="77777777" w:rsidR="008727DB" w:rsidRDefault="008727DB" w:rsidP="008727DB">
            <w:pPr>
              <w:ind w:firstLine="0"/>
              <w:jc w:val="left"/>
              <w:rPr>
                <w:spacing w:val="2"/>
                <w:sz w:val="20"/>
                <w:szCs w:val="20"/>
              </w:rPr>
            </w:pPr>
            <w:r w:rsidRPr="005F4CCA">
              <w:rPr>
                <w:spacing w:val="2"/>
                <w:sz w:val="20"/>
                <w:szCs w:val="20"/>
              </w:rPr>
              <w:t xml:space="preserve">Ансамбль Коваленко Д. и Морозова Е. – </w:t>
            </w:r>
            <w:r>
              <w:rPr>
                <w:spacing w:val="2"/>
                <w:sz w:val="20"/>
                <w:szCs w:val="20"/>
              </w:rPr>
              <w:t>ГРАН - ПРИ</w:t>
            </w:r>
            <w:r w:rsidRPr="005F4CCA">
              <w:rPr>
                <w:spacing w:val="2"/>
                <w:sz w:val="20"/>
                <w:szCs w:val="20"/>
              </w:rPr>
              <w:t>, преподаватель Горбачева Ю.В.</w:t>
            </w:r>
            <w:r>
              <w:rPr>
                <w:spacing w:val="2"/>
                <w:sz w:val="20"/>
                <w:szCs w:val="20"/>
              </w:rPr>
              <w:t>;</w:t>
            </w:r>
          </w:p>
          <w:p w14:paraId="39AECF44" w14:textId="77777777" w:rsidR="008727DB" w:rsidRPr="005F4CCA" w:rsidRDefault="008727DB" w:rsidP="008727DB">
            <w:pPr>
              <w:ind w:firstLine="0"/>
              <w:jc w:val="left"/>
              <w:rPr>
                <w:spacing w:val="-20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Логинова А. - </w:t>
            </w:r>
            <w:r w:rsidRPr="005F4CCA">
              <w:rPr>
                <w:spacing w:val="2"/>
                <w:sz w:val="20"/>
                <w:szCs w:val="20"/>
              </w:rPr>
              <w:t xml:space="preserve">лауреат </w:t>
            </w:r>
            <w:r w:rsidRPr="005F4CCA">
              <w:rPr>
                <w:spacing w:val="2"/>
                <w:sz w:val="20"/>
                <w:szCs w:val="20"/>
                <w:lang w:val="en-US"/>
              </w:rPr>
              <w:t>II</w:t>
            </w:r>
            <w:r w:rsidRPr="005F4CCA">
              <w:rPr>
                <w:spacing w:val="2"/>
                <w:sz w:val="20"/>
                <w:szCs w:val="20"/>
              </w:rPr>
              <w:t xml:space="preserve"> степени, преподаватель</w:t>
            </w:r>
            <w:r>
              <w:rPr>
                <w:spacing w:val="2"/>
                <w:sz w:val="20"/>
                <w:szCs w:val="20"/>
              </w:rPr>
              <w:t xml:space="preserve"> Большакова С.В.</w:t>
            </w:r>
          </w:p>
        </w:tc>
      </w:tr>
      <w:tr w:rsidR="008727DB" w:rsidRPr="004A30F8" w14:paraId="446059E1" w14:textId="77777777" w:rsidTr="00AF52A4">
        <w:trPr>
          <w:trHeight w:val="609"/>
          <w:jc w:val="center"/>
        </w:trPr>
        <w:tc>
          <w:tcPr>
            <w:tcW w:w="493" w:type="dxa"/>
          </w:tcPr>
          <w:p w14:paraId="2677A189" w14:textId="77777777" w:rsidR="008727DB" w:rsidRPr="005F4CCA" w:rsidRDefault="008727DB" w:rsidP="008727DB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5" w:type="dxa"/>
          </w:tcPr>
          <w:p w14:paraId="567CC18A" w14:textId="77777777" w:rsidR="008727DB" w:rsidRPr="00450EB4" w:rsidRDefault="008727DB" w:rsidP="008727DB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Сентябрь 2020</w:t>
            </w:r>
          </w:p>
        </w:tc>
        <w:tc>
          <w:tcPr>
            <w:tcW w:w="3260" w:type="dxa"/>
          </w:tcPr>
          <w:p w14:paraId="0B19A187" w14:textId="77777777" w:rsidR="008727DB" w:rsidRPr="00450EB4" w:rsidRDefault="008727DB" w:rsidP="008727D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  <w:r w:rsidRPr="00450EB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Международный заочный конкурс талантов для детей и взрослых «К Вершине творчества», г. Тюмень</w:t>
            </w:r>
          </w:p>
        </w:tc>
        <w:tc>
          <w:tcPr>
            <w:tcW w:w="4819" w:type="dxa"/>
          </w:tcPr>
          <w:p w14:paraId="71567C13" w14:textId="77777777" w:rsidR="008727DB" w:rsidRDefault="008727DB" w:rsidP="008727DB">
            <w:pPr>
              <w:ind w:firstLine="0"/>
              <w:jc w:val="left"/>
              <w:rPr>
                <w:spacing w:val="2"/>
                <w:sz w:val="20"/>
                <w:szCs w:val="20"/>
              </w:rPr>
            </w:pPr>
            <w:r w:rsidRPr="005F4CCA">
              <w:rPr>
                <w:spacing w:val="2"/>
                <w:sz w:val="20"/>
                <w:szCs w:val="20"/>
              </w:rPr>
              <w:t xml:space="preserve">Коваленко Д. – лауреат </w:t>
            </w:r>
            <w:r w:rsidRPr="005F4CCA">
              <w:rPr>
                <w:spacing w:val="2"/>
                <w:sz w:val="20"/>
                <w:szCs w:val="20"/>
                <w:lang w:val="en-US"/>
              </w:rPr>
              <w:t>II</w:t>
            </w:r>
            <w:r w:rsidRPr="005F4CCA">
              <w:rPr>
                <w:spacing w:val="2"/>
                <w:sz w:val="20"/>
                <w:szCs w:val="20"/>
              </w:rPr>
              <w:t xml:space="preserve"> степени, преподаватель Г</w:t>
            </w:r>
            <w:r w:rsidRPr="009F21AB">
              <w:rPr>
                <w:spacing w:val="2"/>
                <w:sz w:val="20"/>
                <w:szCs w:val="20"/>
              </w:rPr>
              <w:t>орбачев</w:t>
            </w:r>
            <w:r w:rsidRPr="005F4CCA">
              <w:rPr>
                <w:spacing w:val="2"/>
                <w:sz w:val="20"/>
                <w:szCs w:val="20"/>
              </w:rPr>
              <w:t>а Ю.В.</w:t>
            </w:r>
            <w:r>
              <w:rPr>
                <w:spacing w:val="2"/>
                <w:sz w:val="20"/>
                <w:szCs w:val="20"/>
              </w:rPr>
              <w:t>;</w:t>
            </w:r>
          </w:p>
          <w:p w14:paraId="1DE2E269" w14:textId="77777777" w:rsidR="008727DB" w:rsidRDefault="008727DB" w:rsidP="008727DB">
            <w:pPr>
              <w:ind w:firstLine="0"/>
              <w:jc w:val="left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Фортепианный дуэт Горбачева Ю.В., Николаева Л.И. – лауреат </w:t>
            </w:r>
            <w:r>
              <w:rPr>
                <w:spacing w:val="2"/>
                <w:sz w:val="20"/>
                <w:szCs w:val="20"/>
                <w:lang w:val="en-US"/>
              </w:rPr>
              <w:t>I</w:t>
            </w:r>
            <w:r w:rsidRPr="009F21AB"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степени;</w:t>
            </w:r>
          </w:p>
          <w:p w14:paraId="24149337" w14:textId="77777777" w:rsidR="008727DB" w:rsidRPr="009F21AB" w:rsidRDefault="008727DB" w:rsidP="008727DB">
            <w:pPr>
              <w:ind w:firstLine="0"/>
              <w:jc w:val="left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Ансамбль </w:t>
            </w:r>
            <w:proofErr w:type="spellStart"/>
            <w:r>
              <w:rPr>
                <w:spacing w:val="2"/>
                <w:sz w:val="20"/>
                <w:szCs w:val="20"/>
              </w:rPr>
              <w:t>Удоденко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А., Николаева Л.И. - </w:t>
            </w:r>
            <w:r w:rsidRPr="005F4CCA">
              <w:rPr>
                <w:spacing w:val="2"/>
                <w:sz w:val="20"/>
                <w:szCs w:val="20"/>
              </w:rPr>
              <w:t xml:space="preserve">лауреат </w:t>
            </w:r>
            <w:r w:rsidRPr="005F4CCA">
              <w:rPr>
                <w:spacing w:val="2"/>
                <w:sz w:val="20"/>
                <w:szCs w:val="20"/>
                <w:lang w:val="en-US"/>
              </w:rPr>
              <w:t>II</w:t>
            </w:r>
            <w:r w:rsidRPr="005F4CCA">
              <w:rPr>
                <w:spacing w:val="2"/>
                <w:sz w:val="20"/>
                <w:szCs w:val="20"/>
              </w:rPr>
              <w:t xml:space="preserve"> степени</w:t>
            </w:r>
          </w:p>
        </w:tc>
      </w:tr>
      <w:tr w:rsidR="008727DB" w:rsidRPr="004A30F8" w14:paraId="746DFEAE" w14:textId="77777777" w:rsidTr="00AF52A4">
        <w:trPr>
          <w:trHeight w:val="952"/>
          <w:jc w:val="center"/>
        </w:trPr>
        <w:tc>
          <w:tcPr>
            <w:tcW w:w="493" w:type="dxa"/>
          </w:tcPr>
          <w:p w14:paraId="3F64EFB8" w14:textId="77777777" w:rsidR="008727DB" w:rsidRPr="005F4CCA" w:rsidRDefault="008727DB" w:rsidP="008727DB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5" w:type="dxa"/>
          </w:tcPr>
          <w:p w14:paraId="1E4D3DA9" w14:textId="77777777" w:rsidR="008727DB" w:rsidRPr="005F4CCA" w:rsidRDefault="008727DB" w:rsidP="008727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26.09.2020 </w:t>
            </w:r>
          </w:p>
        </w:tc>
        <w:tc>
          <w:tcPr>
            <w:tcW w:w="3260" w:type="dxa"/>
          </w:tcPr>
          <w:p w14:paraId="144351BE" w14:textId="77777777" w:rsidR="008727DB" w:rsidRPr="00B93505" w:rsidRDefault="008727DB" w:rsidP="008727DB">
            <w:pP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конкурс искусств «Осенние таланты», г. Москва</w:t>
            </w:r>
          </w:p>
        </w:tc>
        <w:tc>
          <w:tcPr>
            <w:tcW w:w="4819" w:type="dxa"/>
          </w:tcPr>
          <w:p w14:paraId="75A3953A" w14:textId="77777777" w:rsidR="008727DB" w:rsidRDefault="008727DB" w:rsidP="008727DB">
            <w:pPr>
              <w:shd w:val="clear" w:color="auto" w:fill="FFFFFF"/>
              <w:ind w:firstLine="0"/>
              <w:jc w:val="left"/>
              <w:rPr>
                <w:spacing w:val="2"/>
                <w:sz w:val="20"/>
                <w:szCs w:val="20"/>
              </w:rPr>
            </w:pPr>
            <w:r w:rsidRPr="005F4CCA">
              <w:rPr>
                <w:spacing w:val="2"/>
                <w:sz w:val="20"/>
                <w:szCs w:val="20"/>
              </w:rPr>
              <w:t xml:space="preserve">Коваленко Д. – лауреат </w:t>
            </w:r>
            <w:r>
              <w:rPr>
                <w:spacing w:val="2"/>
                <w:sz w:val="20"/>
                <w:szCs w:val="20"/>
                <w:lang w:val="en-US"/>
              </w:rPr>
              <w:t>I</w:t>
            </w:r>
            <w:r w:rsidRPr="005F4CCA">
              <w:rPr>
                <w:spacing w:val="2"/>
                <w:sz w:val="20"/>
                <w:szCs w:val="20"/>
              </w:rPr>
              <w:t xml:space="preserve"> степени, преподаватель Горбачева Ю.В.</w:t>
            </w:r>
            <w:r>
              <w:rPr>
                <w:spacing w:val="2"/>
                <w:sz w:val="20"/>
                <w:szCs w:val="20"/>
              </w:rPr>
              <w:t>;</w:t>
            </w:r>
          </w:p>
          <w:p w14:paraId="1FA0BC8C" w14:textId="38627340" w:rsidR="008727DB" w:rsidRPr="005F4CCA" w:rsidRDefault="008727DB" w:rsidP="008727DB">
            <w:pP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Логинова А. – </w:t>
            </w:r>
            <w:r w:rsidRPr="005F4CCA">
              <w:rPr>
                <w:spacing w:val="2"/>
                <w:sz w:val="20"/>
                <w:szCs w:val="20"/>
              </w:rPr>
              <w:t xml:space="preserve">лауреат </w:t>
            </w:r>
            <w:r>
              <w:rPr>
                <w:spacing w:val="2"/>
                <w:sz w:val="20"/>
                <w:szCs w:val="20"/>
                <w:lang w:val="en-US"/>
              </w:rPr>
              <w:t>I</w:t>
            </w:r>
            <w:r w:rsidRPr="005F4CCA">
              <w:rPr>
                <w:spacing w:val="2"/>
                <w:sz w:val="20"/>
                <w:szCs w:val="20"/>
              </w:rPr>
              <w:t xml:space="preserve"> степени, преподаватель</w:t>
            </w:r>
            <w:r>
              <w:rPr>
                <w:spacing w:val="2"/>
                <w:sz w:val="20"/>
                <w:szCs w:val="20"/>
              </w:rPr>
              <w:t xml:space="preserve"> Большакова С.В.</w:t>
            </w:r>
          </w:p>
        </w:tc>
      </w:tr>
      <w:tr w:rsidR="008727DB" w:rsidRPr="004A30F8" w14:paraId="49C36E00" w14:textId="77777777" w:rsidTr="00AF52A4">
        <w:trPr>
          <w:trHeight w:val="1122"/>
          <w:jc w:val="center"/>
        </w:trPr>
        <w:tc>
          <w:tcPr>
            <w:tcW w:w="493" w:type="dxa"/>
          </w:tcPr>
          <w:p w14:paraId="3AD03F6A" w14:textId="77777777" w:rsidR="008727DB" w:rsidRPr="005F4CCA" w:rsidRDefault="008727DB" w:rsidP="008727DB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5" w:type="dxa"/>
          </w:tcPr>
          <w:p w14:paraId="621D960E" w14:textId="77777777" w:rsidR="008727DB" w:rsidRPr="005F4CCA" w:rsidRDefault="008727DB" w:rsidP="008727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05.11.2020 </w:t>
            </w:r>
          </w:p>
        </w:tc>
        <w:tc>
          <w:tcPr>
            <w:tcW w:w="3260" w:type="dxa"/>
          </w:tcPr>
          <w:p w14:paraId="24127B0B" w14:textId="77777777" w:rsidR="008727DB" w:rsidRPr="005F4CCA" w:rsidRDefault="008727DB" w:rsidP="008727D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Грантовый конкурс искусств «Магия талантов», г. Санкт-Петербург</w:t>
            </w:r>
          </w:p>
        </w:tc>
        <w:tc>
          <w:tcPr>
            <w:tcW w:w="4819" w:type="dxa"/>
          </w:tcPr>
          <w:p w14:paraId="7407144F" w14:textId="77777777" w:rsidR="008727DB" w:rsidRDefault="008727DB" w:rsidP="008727DB">
            <w:pPr>
              <w:ind w:firstLine="0"/>
              <w:jc w:val="left"/>
              <w:rPr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 xml:space="preserve">Фортепианный дуэт Горбачева Ю.В., Николаева Л.И. – лауреат </w:t>
            </w:r>
            <w:r>
              <w:rPr>
                <w:spacing w:val="2"/>
                <w:sz w:val="20"/>
                <w:szCs w:val="20"/>
                <w:lang w:val="en-US"/>
              </w:rPr>
              <w:t>I</w:t>
            </w:r>
            <w:r w:rsidRPr="009F21AB"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степени;</w:t>
            </w:r>
          </w:p>
          <w:p w14:paraId="4EA30732" w14:textId="77777777" w:rsidR="008727DB" w:rsidRDefault="008727DB" w:rsidP="008727DB">
            <w:pPr>
              <w:shd w:val="clear" w:color="auto" w:fill="FFFFFF"/>
              <w:ind w:firstLine="0"/>
              <w:jc w:val="left"/>
              <w:rPr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Инструментальный дуэт Большакова С.В., Тетеркин Л.С. – </w:t>
            </w:r>
            <w:r w:rsidRPr="005F4CCA">
              <w:rPr>
                <w:spacing w:val="2"/>
                <w:sz w:val="20"/>
                <w:szCs w:val="20"/>
              </w:rPr>
              <w:t xml:space="preserve">лауреат </w:t>
            </w:r>
            <w:r w:rsidRPr="005F4CCA">
              <w:rPr>
                <w:spacing w:val="2"/>
                <w:sz w:val="20"/>
                <w:szCs w:val="20"/>
                <w:lang w:val="en-US"/>
              </w:rPr>
              <w:t>II</w:t>
            </w:r>
            <w:r w:rsidRPr="005F4CCA">
              <w:rPr>
                <w:spacing w:val="2"/>
                <w:sz w:val="20"/>
                <w:szCs w:val="20"/>
              </w:rPr>
              <w:t xml:space="preserve"> степени</w:t>
            </w:r>
          </w:p>
          <w:p w14:paraId="5F57E39A" w14:textId="33EC4042" w:rsidR="008727DB" w:rsidRPr="005F4CCA" w:rsidRDefault="008727DB" w:rsidP="008727DB">
            <w:pP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Логинова А. – ГРАН-ПРИ</w:t>
            </w:r>
            <w:r w:rsidRPr="005F4CCA">
              <w:rPr>
                <w:spacing w:val="2"/>
                <w:sz w:val="20"/>
                <w:szCs w:val="20"/>
              </w:rPr>
              <w:t>, преподаватель</w:t>
            </w:r>
            <w:r>
              <w:rPr>
                <w:spacing w:val="2"/>
                <w:sz w:val="20"/>
                <w:szCs w:val="20"/>
              </w:rPr>
              <w:t xml:space="preserve"> Большакова С.В.</w:t>
            </w:r>
          </w:p>
        </w:tc>
      </w:tr>
      <w:tr w:rsidR="008727DB" w:rsidRPr="004A30F8" w14:paraId="78040494" w14:textId="77777777" w:rsidTr="00AF52A4">
        <w:trPr>
          <w:trHeight w:val="1122"/>
          <w:jc w:val="center"/>
        </w:trPr>
        <w:tc>
          <w:tcPr>
            <w:tcW w:w="493" w:type="dxa"/>
          </w:tcPr>
          <w:p w14:paraId="695FD4C8" w14:textId="77777777" w:rsidR="008727DB" w:rsidRPr="005F4CCA" w:rsidRDefault="008727DB" w:rsidP="008727DB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5" w:type="dxa"/>
          </w:tcPr>
          <w:p w14:paraId="1C72F43F" w14:textId="77777777" w:rsidR="008727DB" w:rsidRDefault="008727DB" w:rsidP="008727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03.12.2020</w:t>
            </w:r>
          </w:p>
        </w:tc>
        <w:tc>
          <w:tcPr>
            <w:tcW w:w="3260" w:type="dxa"/>
          </w:tcPr>
          <w:p w14:paraId="0110C478" w14:textId="77777777" w:rsidR="008727DB" w:rsidRDefault="008727DB" w:rsidP="008727D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XI</w:t>
            </w:r>
            <w:r w:rsidRPr="00450EB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Международный заочный конкурс талантов для детей и взрослых «К Вершине творчества», г. Тюмень</w:t>
            </w:r>
          </w:p>
        </w:tc>
        <w:tc>
          <w:tcPr>
            <w:tcW w:w="4819" w:type="dxa"/>
          </w:tcPr>
          <w:p w14:paraId="7B4DF02E" w14:textId="77777777" w:rsidR="008727DB" w:rsidRPr="005A7C40" w:rsidRDefault="008727DB" w:rsidP="008727DB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Чернушевич</w:t>
            </w:r>
            <w:proofErr w:type="spellEnd"/>
            <w:r>
              <w:rPr>
                <w:sz w:val="20"/>
                <w:szCs w:val="20"/>
              </w:rPr>
              <w:t xml:space="preserve"> А. – диплом </w:t>
            </w:r>
            <w:r>
              <w:rPr>
                <w:sz w:val="20"/>
                <w:szCs w:val="20"/>
                <w:lang w:val="en-US"/>
              </w:rPr>
              <w:t>I</w:t>
            </w:r>
            <w:r w:rsidRPr="005A7C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степени, Жигунова К. – диплом </w:t>
            </w:r>
            <w:r>
              <w:rPr>
                <w:sz w:val="20"/>
                <w:szCs w:val="20"/>
                <w:lang w:val="en-US"/>
              </w:rPr>
              <w:t>II</w:t>
            </w:r>
            <w:r w:rsidRPr="005A7C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степени, </w:t>
            </w:r>
            <w:proofErr w:type="spellStart"/>
            <w:r>
              <w:rPr>
                <w:sz w:val="20"/>
                <w:szCs w:val="20"/>
              </w:rPr>
              <w:t>Насина</w:t>
            </w:r>
            <w:proofErr w:type="spellEnd"/>
            <w:r>
              <w:rPr>
                <w:sz w:val="20"/>
                <w:szCs w:val="20"/>
              </w:rPr>
              <w:t xml:space="preserve"> М. – диплом </w:t>
            </w:r>
            <w:r>
              <w:rPr>
                <w:sz w:val="20"/>
                <w:szCs w:val="20"/>
                <w:lang w:val="en-US"/>
              </w:rPr>
              <w:t>I</w:t>
            </w:r>
            <w:r w:rsidRPr="005A7C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степени, Новикова В. – диплом </w:t>
            </w:r>
            <w:r>
              <w:rPr>
                <w:sz w:val="20"/>
                <w:szCs w:val="20"/>
                <w:lang w:val="en-US"/>
              </w:rPr>
              <w:t>I</w:t>
            </w:r>
            <w:r w:rsidRPr="005A7C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степени, Детский хор «Соловушки» - лауреат </w:t>
            </w:r>
            <w:r>
              <w:rPr>
                <w:sz w:val="20"/>
                <w:szCs w:val="20"/>
                <w:lang w:val="en-US"/>
              </w:rPr>
              <w:t>II</w:t>
            </w:r>
            <w:r w:rsidRPr="005A7C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степени – преп. </w:t>
            </w:r>
            <w:proofErr w:type="spellStart"/>
            <w:r>
              <w:rPr>
                <w:sz w:val="20"/>
                <w:szCs w:val="20"/>
              </w:rPr>
              <w:t>Насина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</w:tr>
      <w:tr w:rsidR="008727DB" w:rsidRPr="004A30F8" w14:paraId="2414FEC5" w14:textId="77777777" w:rsidTr="00AF52A4">
        <w:trPr>
          <w:trHeight w:val="1895"/>
          <w:jc w:val="center"/>
        </w:trPr>
        <w:tc>
          <w:tcPr>
            <w:tcW w:w="493" w:type="dxa"/>
          </w:tcPr>
          <w:p w14:paraId="4D308E7C" w14:textId="77777777" w:rsidR="008727DB" w:rsidRPr="005F4CCA" w:rsidRDefault="008727DB" w:rsidP="008727DB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5" w:type="dxa"/>
          </w:tcPr>
          <w:p w14:paraId="5AD71A77" w14:textId="77777777" w:rsidR="008727DB" w:rsidRPr="00390DAE" w:rsidRDefault="008727DB" w:rsidP="008727DB">
            <w:pPr>
              <w:ind w:firstLine="0"/>
              <w:rPr>
                <w:sz w:val="20"/>
                <w:szCs w:val="20"/>
              </w:rPr>
            </w:pPr>
            <w:r w:rsidRPr="00390DAE">
              <w:rPr>
                <w:sz w:val="20"/>
                <w:szCs w:val="20"/>
              </w:rPr>
              <w:t>18 .12.2020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091F24E5" w14:textId="77777777" w:rsidR="008727DB" w:rsidRDefault="008727DB" w:rsidP="008727DB">
            <w:pPr>
              <w:ind w:firstLine="0"/>
              <w:jc w:val="left"/>
              <w:rPr>
                <w:sz w:val="20"/>
                <w:szCs w:val="20"/>
              </w:rPr>
            </w:pPr>
            <w:r w:rsidRPr="00390DAE">
              <w:rPr>
                <w:sz w:val="20"/>
                <w:szCs w:val="20"/>
              </w:rPr>
              <w:t>Международн</w:t>
            </w:r>
            <w:r>
              <w:rPr>
                <w:sz w:val="20"/>
                <w:szCs w:val="20"/>
              </w:rPr>
              <w:t>ый конкурс</w:t>
            </w:r>
            <w:r w:rsidRPr="00390DAE">
              <w:rPr>
                <w:sz w:val="20"/>
                <w:szCs w:val="20"/>
              </w:rPr>
              <w:t xml:space="preserve"> юных художников «Я нарисую мир»</w:t>
            </w:r>
            <w:r>
              <w:rPr>
                <w:sz w:val="20"/>
                <w:szCs w:val="20"/>
              </w:rPr>
              <w:t xml:space="preserve">, </w:t>
            </w:r>
          </w:p>
          <w:p w14:paraId="0AD71A9E" w14:textId="77777777" w:rsidR="008727DB" w:rsidRPr="00390DAE" w:rsidRDefault="008727DB" w:rsidP="008727D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г. Новосибирск</w:t>
            </w:r>
          </w:p>
        </w:tc>
        <w:tc>
          <w:tcPr>
            <w:tcW w:w="4819" w:type="dxa"/>
          </w:tcPr>
          <w:p w14:paraId="7924E66D" w14:textId="739B9E4B" w:rsidR="008727DB" w:rsidRPr="00A9574D" w:rsidRDefault="008727DB" w:rsidP="008727DB">
            <w:pPr>
              <w:ind w:firstLine="0"/>
              <w:jc w:val="left"/>
              <w:rPr>
                <w:sz w:val="20"/>
                <w:szCs w:val="20"/>
              </w:rPr>
            </w:pPr>
            <w:r w:rsidRPr="00A9574D">
              <w:rPr>
                <w:sz w:val="20"/>
                <w:szCs w:val="20"/>
              </w:rPr>
              <w:t xml:space="preserve">Лауреаты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 -</w:t>
            </w:r>
            <w:r w:rsidRPr="00A9574D">
              <w:rPr>
                <w:sz w:val="20"/>
                <w:szCs w:val="20"/>
              </w:rPr>
              <w:t xml:space="preserve"> Виноградова В., Головкина П., </w:t>
            </w:r>
            <w:proofErr w:type="spellStart"/>
            <w:r w:rsidRPr="00A9574D">
              <w:rPr>
                <w:sz w:val="20"/>
                <w:szCs w:val="20"/>
              </w:rPr>
              <w:t>Лялькова</w:t>
            </w:r>
            <w:proofErr w:type="spellEnd"/>
            <w:r w:rsidRPr="00A9574D">
              <w:rPr>
                <w:sz w:val="20"/>
                <w:szCs w:val="20"/>
              </w:rPr>
              <w:t xml:space="preserve"> Д., </w:t>
            </w:r>
            <w:proofErr w:type="spellStart"/>
            <w:r w:rsidRPr="00A9574D">
              <w:rPr>
                <w:sz w:val="20"/>
                <w:szCs w:val="20"/>
              </w:rPr>
              <w:t>Багамаева</w:t>
            </w:r>
            <w:proofErr w:type="spellEnd"/>
            <w:r w:rsidRPr="00A9574D">
              <w:rPr>
                <w:sz w:val="20"/>
                <w:szCs w:val="20"/>
              </w:rPr>
              <w:t xml:space="preserve"> Б.</w:t>
            </w:r>
          </w:p>
          <w:p w14:paraId="17A8EB4C" w14:textId="69F32D1D" w:rsidR="008727DB" w:rsidRDefault="008727DB" w:rsidP="008727DB">
            <w:pPr>
              <w:ind w:firstLine="0"/>
              <w:jc w:val="left"/>
              <w:rPr>
                <w:sz w:val="20"/>
                <w:szCs w:val="20"/>
              </w:rPr>
            </w:pPr>
            <w:r w:rsidRPr="00A9574D">
              <w:rPr>
                <w:sz w:val="20"/>
                <w:szCs w:val="20"/>
              </w:rPr>
              <w:t xml:space="preserve">Лауреаты </w:t>
            </w:r>
            <w:r>
              <w:rPr>
                <w:sz w:val="20"/>
                <w:szCs w:val="20"/>
                <w:lang w:val="en-US"/>
              </w:rPr>
              <w:t>II</w:t>
            </w:r>
            <w:r w:rsidRPr="00A9574D">
              <w:rPr>
                <w:sz w:val="20"/>
                <w:szCs w:val="20"/>
              </w:rPr>
              <w:t xml:space="preserve"> степени</w:t>
            </w:r>
            <w:r>
              <w:rPr>
                <w:sz w:val="20"/>
                <w:szCs w:val="20"/>
              </w:rPr>
              <w:t xml:space="preserve"> -</w:t>
            </w:r>
            <w:r w:rsidRPr="00A9574D">
              <w:rPr>
                <w:sz w:val="20"/>
                <w:szCs w:val="20"/>
              </w:rPr>
              <w:t xml:space="preserve"> </w:t>
            </w:r>
            <w:proofErr w:type="spellStart"/>
            <w:r w:rsidRPr="00A9574D">
              <w:rPr>
                <w:sz w:val="20"/>
                <w:szCs w:val="20"/>
              </w:rPr>
              <w:t>Аксюта</w:t>
            </w:r>
            <w:proofErr w:type="spellEnd"/>
            <w:r w:rsidRPr="00A9574D">
              <w:rPr>
                <w:sz w:val="20"/>
                <w:szCs w:val="20"/>
              </w:rPr>
              <w:t xml:space="preserve"> А.</w:t>
            </w:r>
            <w:r>
              <w:rPr>
                <w:sz w:val="20"/>
                <w:szCs w:val="20"/>
              </w:rPr>
              <w:t>,</w:t>
            </w:r>
            <w:r w:rsidRPr="00A9574D">
              <w:rPr>
                <w:sz w:val="20"/>
                <w:szCs w:val="20"/>
              </w:rPr>
              <w:t xml:space="preserve"> Зольников Н. </w:t>
            </w:r>
            <w:proofErr w:type="spellStart"/>
            <w:r w:rsidRPr="00A9574D">
              <w:rPr>
                <w:sz w:val="20"/>
                <w:szCs w:val="20"/>
              </w:rPr>
              <w:t>Клевова</w:t>
            </w:r>
            <w:proofErr w:type="spellEnd"/>
            <w:r w:rsidRPr="00A9574D">
              <w:rPr>
                <w:sz w:val="20"/>
                <w:szCs w:val="20"/>
              </w:rPr>
              <w:t xml:space="preserve"> А.</w:t>
            </w:r>
            <w:r>
              <w:rPr>
                <w:sz w:val="20"/>
                <w:szCs w:val="20"/>
              </w:rPr>
              <w:t>,</w:t>
            </w:r>
            <w:r w:rsidRPr="00A9574D">
              <w:rPr>
                <w:sz w:val="20"/>
                <w:szCs w:val="20"/>
              </w:rPr>
              <w:t xml:space="preserve"> </w:t>
            </w:r>
            <w:proofErr w:type="spellStart"/>
            <w:r w:rsidRPr="00A9574D">
              <w:rPr>
                <w:sz w:val="20"/>
                <w:szCs w:val="20"/>
              </w:rPr>
              <w:t>Крымкова</w:t>
            </w:r>
            <w:proofErr w:type="spellEnd"/>
            <w:r w:rsidRPr="00A9574D">
              <w:rPr>
                <w:sz w:val="20"/>
                <w:szCs w:val="20"/>
              </w:rPr>
              <w:t xml:space="preserve"> Т.</w:t>
            </w:r>
            <w:r>
              <w:rPr>
                <w:sz w:val="20"/>
                <w:szCs w:val="20"/>
              </w:rPr>
              <w:t>,</w:t>
            </w:r>
            <w:r w:rsidRPr="00A9574D">
              <w:rPr>
                <w:sz w:val="20"/>
                <w:szCs w:val="20"/>
              </w:rPr>
              <w:t xml:space="preserve"> Чернева А., Тищенко Т., Медведская А., Стародубцева К., </w:t>
            </w:r>
            <w:proofErr w:type="spellStart"/>
            <w:r w:rsidRPr="00A9574D">
              <w:rPr>
                <w:sz w:val="20"/>
                <w:szCs w:val="20"/>
              </w:rPr>
              <w:t>Козырская</w:t>
            </w:r>
            <w:proofErr w:type="spellEnd"/>
            <w:r w:rsidRPr="00A9574D">
              <w:rPr>
                <w:sz w:val="20"/>
                <w:szCs w:val="20"/>
              </w:rPr>
              <w:t xml:space="preserve"> К., Максимов С</w:t>
            </w:r>
            <w:r>
              <w:rPr>
                <w:sz w:val="20"/>
                <w:szCs w:val="20"/>
              </w:rPr>
              <w:t>.</w:t>
            </w:r>
          </w:p>
          <w:p w14:paraId="46577449" w14:textId="311699D6" w:rsidR="008727DB" w:rsidRDefault="008727DB" w:rsidP="008727DB">
            <w:pPr>
              <w:ind w:firstLine="0"/>
              <w:jc w:val="left"/>
              <w:rPr>
                <w:sz w:val="20"/>
                <w:szCs w:val="20"/>
              </w:rPr>
            </w:pPr>
            <w:r w:rsidRPr="00A9574D">
              <w:rPr>
                <w:sz w:val="20"/>
                <w:szCs w:val="20"/>
              </w:rPr>
              <w:t xml:space="preserve">Лауреаты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A9574D">
              <w:rPr>
                <w:sz w:val="20"/>
                <w:szCs w:val="20"/>
              </w:rPr>
              <w:t xml:space="preserve"> степени: </w:t>
            </w:r>
            <w:proofErr w:type="spellStart"/>
            <w:r w:rsidRPr="00A9574D">
              <w:rPr>
                <w:sz w:val="20"/>
                <w:szCs w:val="20"/>
              </w:rPr>
              <w:t>Кабаченова</w:t>
            </w:r>
            <w:proofErr w:type="spellEnd"/>
            <w:r w:rsidRPr="00A9574D">
              <w:rPr>
                <w:sz w:val="20"/>
                <w:szCs w:val="20"/>
              </w:rPr>
              <w:t xml:space="preserve"> В.</w:t>
            </w:r>
            <w:r>
              <w:rPr>
                <w:sz w:val="20"/>
                <w:szCs w:val="20"/>
              </w:rPr>
              <w:t>,</w:t>
            </w:r>
            <w:r w:rsidRPr="00A957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Саликова А.</w:t>
            </w:r>
          </w:p>
        </w:tc>
      </w:tr>
      <w:tr w:rsidR="008727DB" w:rsidRPr="004A30F8" w14:paraId="19D52A07" w14:textId="77777777" w:rsidTr="00AF52A4">
        <w:trPr>
          <w:trHeight w:val="609"/>
          <w:jc w:val="center"/>
        </w:trPr>
        <w:tc>
          <w:tcPr>
            <w:tcW w:w="493" w:type="dxa"/>
          </w:tcPr>
          <w:p w14:paraId="547E94C5" w14:textId="77777777" w:rsidR="008727DB" w:rsidRPr="005F4CCA" w:rsidRDefault="008727DB" w:rsidP="008727DB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5" w:type="dxa"/>
          </w:tcPr>
          <w:p w14:paraId="171E352B" w14:textId="77777777" w:rsidR="008727DB" w:rsidRPr="00BD1479" w:rsidRDefault="008727DB" w:rsidP="008727DB">
            <w:pPr>
              <w:ind w:firstLine="0"/>
              <w:rPr>
                <w:spacing w:val="2"/>
                <w:sz w:val="20"/>
                <w:szCs w:val="20"/>
                <w:highlight w:val="yellow"/>
              </w:rPr>
            </w:pPr>
            <w:r w:rsidRPr="00BD1479">
              <w:rPr>
                <w:sz w:val="20"/>
                <w:szCs w:val="20"/>
              </w:rPr>
              <w:t>25 – 27.12 2020</w:t>
            </w:r>
          </w:p>
        </w:tc>
        <w:tc>
          <w:tcPr>
            <w:tcW w:w="3260" w:type="dxa"/>
          </w:tcPr>
          <w:p w14:paraId="7CEA5FCD" w14:textId="6112164A" w:rsidR="008727DB" w:rsidRPr="00800D6F" w:rsidRDefault="008727DB" w:rsidP="008727DB">
            <w:pPr>
              <w:ind w:firstLine="0"/>
              <w:jc w:val="left"/>
              <w:rPr>
                <w:i/>
                <w:spacing w:val="2"/>
                <w:sz w:val="20"/>
                <w:szCs w:val="20"/>
                <w:highlight w:val="yellow"/>
              </w:rPr>
            </w:pPr>
            <w:r w:rsidRPr="00800D6F">
              <w:rPr>
                <w:sz w:val="20"/>
                <w:szCs w:val="20"/>
              </w:rPr>
              <w:t>X</w:t>
            </w:r>
            <w:r w:rsidRPr="00800D6F">
              <w:rPr>
                <w:sz w:val="20"/>
                <w:szCs w:val="20"/>
                <w:lang w:val="en-US"/>
              </w:rPr>
              <w:t>I</w:t>
            </w:r>
            <w:r w:rsidRPr="00800D6F">
              <w:rPr>
                <w:sz w:val="20"/>
                <w:szCs w:val="20"/>
              </w:rPr>
              <w:t>I Международн</w:t>
            </w:r>
            <w:r>
              <w:rPr>
                <w:sz w:val="20"/>
                <w:szCs w:val="20"/>
              </w:rPr>
              <w:t>ый</w:t>
            </w:r>
            <w:r w:rsidRPr="00800D6F">
              <w:rPr>
                <w:sz w:val="20"/>
                <w:szCs w:val="20"/>
              </w:rPr>
              <w:t xml:space="preserve"> телевизионн</w:t>
            </w:r>
            <w:r>
              <w:rPr>
                <w:sz w:val="20"/>
                <w:szCs w:val="20"/>
              </w:rPr>
              <w:t xml:space="preserve">ый </w:t>
            </w:r>
            <w:r w:rsidRPr="00800D6F">
              <w:rPr>
                <w:sz w:val="20"/>
                <w:szCs w:val="20"/>
              </w:rPr>
              <w:t xml:space="preserve">IT </w:t>
            </w:r>
            <w:r>
              <w:rPr>
                <w:sz w:val="20"/>
                <w:szCs w:val="20"/>
              </w:rPr>
              <w:t>–</w:t>
            </w:r>
            <w:r w:rsidRPr="00800D6F">
              <w:rPr>
                <w:sz w:val="20"/>
                <w:szCs w:val="20"/>
              </w:rPr>
              <w:t xml:space="preserve"> ONLINE</w:t>
            </w:r>
            <w:r>
              <w:rPr>
                <w:sz w:val="20"/>
                <w:szCs w:val="20"/>
              </w:rPr>
              <w:t>-</w:t>
            </w:r>
            <w:r w:rsidRPr="00800D6F">
              <w:rPr>
                <w:sz w:val="20"/>
                <w:szCs w:val="20"/>
              </w:rPr>
              <w:t>конкурс</w:t>
            </w:r>
            <w:r>
              <w:rPr>
                <w:sz w:val="20"/>
                <w:szCs w:val="20"/>
              </w:rPr>
              <w:t xml:space="preserve"> «Созвездие талантов – 2020», г. Москва</w:t>
            </w:r>
          </w:p>
        </w:tc>
        <w:tc>
          <w:tcPr>
            <w:tcW w:w="4819" w:type="dxa"/>
          </w:tcPr>
          <w:p w14:paraId="466A299E" w14:textId="77777777" w:rsidR="008727DB" w:rsidRPr="00275D84" w:rsidRDefault="008727DB" w:rsidP="008727DB">
            <w:pPr>
              <w:shd w:val="clear" w:color="auto" w:fill="FFFFFF"/>
              <w:ind w:firstLine="0"/>
              <w:jc w:val="left"/>
              <w:rPr>
                <w:spacing w:val="2"/>
                <w:sz w:val="20"/>
                <w:szCs w:val="20"/>
              </w:rPr>
            </w:pPr>
            <w:r w:rsidRPr="00275D84">
              <w:rPr>
                <w:spacing w:val="2"/>
                <w:sz w:val="20"/>
                <w:szCs w:val="20"/>
              </w:rPr>
              <w:t xml:space="preserve">- Фортепианный дуэт Горбачева Юлия, Николаева Людмила – лауреат </w:t>
            </w:r>
            <w:r w:rsidRPr="00275D84">
              <w:rPr>
                <w:spacing w:val="2"/>
                <w:sz w:val="20"/>
                <w:szCs w:val="20"/>
                <w:lang w:val="en-US"/>
              </w:rPr>
              <w:t>I</w:t>
            </w:r>
            <w:r w:rsidRPr="00275D84">
              <w:rPr>
                <w:spacing w:val="2"/>
                <w:sz w:val="20"/>
                <w:szCs w:val="20"/>
              </w:rPr>
              <w:t xml:space="preserve"> степени</w:t>
            </w:r>
          </w:p>
          <w:p w14:paraId="71CB6CD6" w14:textId="77777777" w:rsidR="008727DB" w:rsidRPr="00275D84" w:rsidRDefault="008727DB" w:rsidP="008727DB">
            <w:pPr>
              <w:shd w:val="clear" w:color="auto" w:fill="FFFFFF"/>
              <w:ind w:firstLine="0"/>
              <w:jc w:val="left"/>
              <w:rPr>
                <w:spacing w:val="2"/>
                <w:sz w:val="20"/>
                <w:szCs w:val="20"/>
              </w:rPr>
            </w:pPr>
            <w:r w:rsidRPr="00275D84">
              <w:rPr>
                <w:spacing w:val="2"/>
                <w:sz w:val="20"/>
                <w:szCs w:val="20"/>
              </w:rPr>
              <w:t xml:space="preserve">- Николаева Людмила - лауреат </w:t>
            </w:r>
            <w:r w:rsidRPr="00275D84">
              <w:rPr>
                <w:spacing w:val="2"/>
                <w:sz w:val="20"/>
                <w:szCs w:val="20"/>
                <w:lang w:val="en-US"/>
              </w:rPr>
              <w:t>I</w:t>
            </w:r>
            <w:r w:rsidRPr="00275D84">
              <w:rPr>
                <w:spacing w:val="2"/>
                <w:sz w:val="20"/>
                <w:szCs w:val="20"/>
              </w:rPr>
              <w:t xml:space="preserve"> степени</w:t>
            </w:r>
          </w:p>
          <w:p w14:paraId="241B30CD" w14:textId="77777777" w:rsidR="008727DB" w:rsidRPr="00275D84" w:rsidRDefault="008727DB" w:rsidP="008727DB">
            <w:pPr>
              <w:shd w:val="clear" w:color="auto" w:fill="FFFFFF"/>
              <w:ind w:firstLine="0"/>
              <w:jc w:val="left"/>
              <w:rPr>
                <w:spacing w:val="2"/>
                <w:sz w:val="20"/>
                <w:szCs w:val="20"/>
              </w:rPr>
            </w:pPr>
            <w:r w:rsidRPr="00275D84">
              <w:rPr>
                <w:spacing w:val="2"/>
                <w:sz w:val="20"/>
                <w:szCs w:val="20"/>
              </w:rPr>
              <w:t xml:space="preserve">- Вокальное трио «Созвучие» - лауреат </w:t>
            </w:r>
            <w:r w:rsidRPr="00275D84">
              <w:rPr>
                <w:spacing w:val="2"/>
                <w:sz w:val="20"/>
                <w:szCs w:val="20"/>
                <w:lang w:val="en-US"/>
              </w:rPr>
              <w:t>III</w:t>
            </w:r>
            <w:r w:rsidRPr="00275D84">
              <w:rPr>
                <w:spacing w:val="2"/>
                <w:sz w:val="20"/>
                <w:szCs w:val="20"/>
              </w:rPr>
              <w:t xml:space="preserve"> степени</w:t>
            </w:r>
          </w:p>
          <w:p w14:paraId="422BE10B" w14:textId="77777777" w:rsidR="008727DB" w:rsidRPr="00275D84" w:rsidRDefault="008727DB" w:rsidP="008727DB">
            <w:pPr>
              <w:shd w:val="clear" w:color="auto" w:fill="FFFFFF"/>
              <w:ind w:firstLine="0"/>
              <w:jc w:val="left"/>
              <w:rPr>
                <w:spacing w:val="2"/>
                <w:sz w:val="20"/>
                <w:szCs w:val="20"/>
              </w:rPr>
            </w:pPr>
            <w:r w:rsidRPr="00275D84">
              <w:rPr>
                <w:spacing w:val="2"/>
                <w:sz w:val="20"/>
                <w:szCs w:val="20"/>
              </w:rPr>
              <w:t xml:space="preserve">- Инструментальный дуэт Большакова Светлана Тетеркин Леонид - лауреат </w:t>
            </w:r>
            <w:r w:rsidRPr="00275D84">
              <w:rPr>
                <w:spacing w:val="2"/>
                <w:sz w:val="20"/>
                <w:szCs w:val="20"/>
                <w:lang w:val="en-US"/>
              </w:rPr>
              <w:t>I</w:t>
            </w:r>
            <w:r w:rsidRPr="00275D84">
              <w:rPr>
                <w:spacing w:val="2"/>
                <w:sz w:val="20"/>
                <w:szCs w:val="20"/>
              </w:rPr>
              <w:t xml:space="preserve"> степени</w:t>
            </w:r>
          </w:p>
          <w:p w14:paraId="28654228" w14:textId="77777777" w:rsidR="008727DB" w:rsidRPr="00275D84" w:rsidRDefault="008727DB" w:rsidP="008727DB">
            <w:pPr>
              <w:shd w:val="clear" w:color="auto" w:fill="FFFFFF"/>
              <w:ind w:firstLine="0"/>
              <w:jc w:val="left"/>
              <w:rPr>
                <w:spacing w:val="2"/>
                <w:sz w:val="20"/>
                <w:szCs w:val="20"/>
              </w:rPr>
            </w:pPr>
            <w:r w:rsidRPr="00275D84">
              <w:rPr>
                <w:spacing w:val="2"/>
                <w:sz w:val="20"/>
                <w:szCs w:val="20"/>
              </w:rPr>
              <w:t xml:space="preserve">- Инструментальный дуэт Леонова Виктория, Леонов Алексей - лауреат </w:t>
            </w:r>
            <w:r w:rsidRPr="00275D84">
              <w:rPr>
                <w:spacing w:val="2"/>
                <w:sz w:val="20"/>
                <w:szCs w:val="20"/>
                <w:lang w:val="en-US"/>
              </w:rPr>
              <w:t>I</w:t>
            </w:r>
            <w:r w:rsidRPr="00275D84">
              <w:rPr>
                <w:spacing w:val="2"/>
                <w:sz w:val="20"/>
                <w:szCs w:val="20"/>
              </w:rPr>
              <w:t xml:space="preserve"> степени</w:t>
            </w:r>
          </w:p>
          <w:p w14:paraId="4FA7C63B" w14:textId="77777777" w:rsidR="008727DB" w:rsidRPr="00275D84" w:rsidRDefault="008727DB" w:rsidP="008727DB">
            <w:pPr>
              <w:shd w:val="clear" w:color="auto" w:fill="FFFFFF"/>
              <w:ind w:firstLine="0"/>
              <w:jc w:val="left"/>
              <w:rPr>
                <w:spacing w:val="2"/>
                <w:sz w:val="20"/>
                <w:szCs w:val="20"/>
              </w:rPr>
            </w:pPr>
            <w:r w:rsidRPr="00275D84">
              <w:rPr>
                <w:spacing w:val="2"/>
                <w:sz w:val="20"/>
                <w:szCs w:val="20"/>
              </w:rPr>
              <w:t xml:space="preserve">- Новикова Вероника - лауреат </w:t>
            </w:r>
            <w:r w:rsidRPr="00275D84">
              <w:rPr>
                <w:spacing w:val="2"/>
                <w:sz w:val="20"/>
                <w:szCs w:val="20"/>
                <w:lang w:val="en-US"/>
              </w:rPr>
              <w:t>III</w:t>
            </w:r>
            <w:r w:rsidRPr="00275D84">
              <w:rPr>
                <w:spacing w:val="2"/>
                <w:sz w:val="20"/>
                <w:szCs w:val="20"/>
              </w:rPr>
              <w:t xml:space="preserve"> степени преподаватель </w:t>
            </w:r>
            <w:proofErr w:type="spellStart"/>
            <w:r w:rsidRPr="00275D84">
              <w:rPr>
                <w:spacing w:val="2"/>
                <w:sz w:val="20"/>
                <w:szCs w:val="20"/>
              </w:rPr>
              <w:t>Насина</w:t>
            </w:r>
            <w:proofErr w:type="spellEnd"/>
            <w:r w:rsidRPr="00275D84">
              <w:rPr>
                <w:spacing w:val="2"/>
                <w:sz w:val="20"/>
                <w:szCs w:val="20"/>
              </w:rPr>
              <w:t xml:space="preserve"> А.А.</w:t>
            </w:r>
          </w:p>
          <w:p w14:paraId="726CAD22" w14:textId="77777777" w:rsidR="008727DB" w:rsidRPr="00275D84" w:rsidRDefault="008727DB" w:rsidP="008727DB">
            <w:pPr>
              <w:shd w:val="clear" w:color="auto" w:fill="FFFFFF"/>
              <w:ind w:firstLine="0"/>
              <w:jc w:val="left"/>
              <w:rPr>
                <w:spacing w:val="2"/>
                <w:sz w:val="20"/>
                <w:szCs w:val="20"/>
              </w:rPr>
            </w:pPr>
            <w:r w:rsidRPr="00275D84">
              <w:rPr>
                <w:spacing w:val="2"/>
                <w:sz w:val="20"/>
                <w:szCs w:val="20"/>
              </w:rPr>
              <w:t xml:space="preserve">- </w:t>
            </w:r>
            <w:proofErr w:type="spellStart"/>
            <w:r w:rsidRPr="00275D84">
              <w:rPr>
                <w:spacing w:val="2"/>
                <w:sz w:val="20"/>
                <w:szCs w:val="20"/>
              </w:rPr>
              <w:t>Чернушевич</w:t>
            </w:r>
            <w:proofErr w:type="spellEnd"/>
            <w:r w:rsidRPr="00275D84">
              <w:rPr>
                <w:spacing w:val="2"/>
                <w:sz w:val="20"/>
                <w:szCs w:val="20"/>
              </w:rPr>
              <w:t xml:space="preserve"> Александр – дипломант </w:t>
            </w:r>
            <w:r w:rsidRPr="00275D84">
              <w:rPr>
                <w:spacing w:val="2"/>
                <w:sz w:val="20"/>
                <w:szCs w:val="20"/>
                <w:lang w:val="en-US"/>
              </w:rPr>
              <w:t>II</w:t>
            </w:r>
            <w:r w:rsidRPr="00275D84">
              <w:rPr>
                <w:spacing w:val="2"/>
                <w:sz w:val="20"/>
                <w:szCs w:val="20"/>
              </w:rPr>
              <w:t xml:space="preserve"> степени преподаватель </w:t>
            </w:r>
            <w:proofErr w:type="spellStart"/>
            <w:r w:rsidRPr="00275D84">
              <w:rPr>
                <w:spacing w:val="2"/>
                <w:sz w:val="20"/>
                <w:szCs w:val="20"/>
              </w:rPr>
              <w:t>Насина</w:t>
            </w:r>
            <w:proofErr w:type="spellEnd"/>
            <w:r w:rsidRPr="00275D84">
              <w:rPr>
                <w:spacing w:val="2"/>
                <w:sz w:val="20"/>
                <w:szCs w:val="20"/>
              </w:rPr>
              <w:t xml:space="preserve"> А.А. </w:t>
            </w:r>
          </w:p>
          <w:p w14:paraId="4E3ADA2D" w14:textId="77777777" w:rsidR="008727DB" w:rsidRPr="00275D84" w:rsidRDefault="008727DB" w:rsidP="008727DB">
            <w:pPr>
              <w:shd w:val="clear" w:color="auto" w:fill="FFFFFF"/>
              <w:ind w:firstLine="0"/>
              <w:jc w:val="left"/>
              <w:rPr>
                <w:spacing w:val="2"/>
                <w:sz w:val="20"/>
                <w:szCs w:val="20"/>
              </w:rPr>
            </w:pPr>
            <w:r w:rsidRPr="00275D84">
              <w:rPr>
                <w:spacing w:val="2"/>
                <w:sz w:val="20"/>
                <w:szCs w:val="20"/>
              </w:rPr>
              <w:t xml:space="preserve">- Детский хор «Соловушки» преподаватель </w:t>
            </w:r>
            <w:proofErr w:type="spellStart"/>
            <w:r w:rsidRPr="00275D84">
              <w:rPr>
                <w:spacing w:val="2"/>
                <w:sz w:val="20"/>
                <w:szCs w:val="20"/>
              </w:rPr>
              <w:t>Насина</w:t>
            </w:r>
            <w:proofErr w:type="spellEnd"/>
            <w:r w:rsidRPr="00275D84">
              <w:rPr>
                <w:spacing w:val="2"/>
                <w:sz w:val="20"/>
                <w:szCs w:val="20"/>
              </w:rPr>
              <w:t xml:space="preserve"> А.А. - лауреат </w:t>
            </w:r>
            <w:r w:rsidRPr="00275D84">
              <w:rPr>
                <w:spacing w:val="2"/>
                <w:sz w:val="20"/>
                <w:szCs w:val="20"/>
                <w:lang w:val="en-US"/>
              </w:rPr>
              <w:t>I</w:t>
            </w:r>
            <w:r w:rsidRPr="00275D84">
              <w:rPr>
                <w:spacing w:val="2"/>
                <w:sz w:val="20"/>
                <w:szCs w:val="20"/>
              </w:rPr>
              <w:t xml:space="preserve"> степени</w:t>
            </w:r>
          </w:p>
          <w:p w14:paraId="42D0CEAF" w14:textId="77777777" w:rsidR="008727DB" w:rsidRPr="00275D84" w:rsidRDefault="008727DB" w:rsidP="008727DB">
            <w:pPr>
              <w:shd w:val="clear" w:color="auto" w:fill="FFFFFF"/>
              <w:ind w:firstLine="0"/>
              <w:jc w:val="left"/>
              <w:rPr>
                <w:spacing w:val="2"/>
                <w:sz w:val="20"/>
                <w:szCs w:val="20"/>
              </w:rPr>
            </w:pPr>
            <w:r w:rsidRPr="00275D84">
              <w:rPr>
                <w:spacing w:val="2"/>
                <w:sz w:val="20"/>
                <w:szCs w:val="20"/>
              </w:rPr>
              <w:t xml:space="preserve">- Логинова Алина - лауреат </w:t>
            </w:r>
            <w:r w:rsidRPr="00275D84">
              <w:rPr>
                <w:spacing w:val="2"/>
                <w:sz w:val="20"/>
                <w:szCs w:val="20"/>
                <w:lang w:val="en-US"/>
              </w:rPr>
              <w:t>III</w:t>
            </w:r>
            <w:r w:rsidRPr="00275D84">
              <w:rPr>
                <w:spacing w:val="2"/>
                <w:sz w:val="20"/>
                <w:szCs w:val="20"/>
              </w:rPr>
              <w:t xml:space="preserve"> степени преподаватель Большакова С.В.</w:t>
            </w:r>
          </w:p>
          <w:p w14:paraId="5F95DD59" w14:textId="77777777" w:rsidR="008727DB" w:rsidRDefault="008727DB" w:rsidP="008727DB">
            <w:pP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75D84">
              <w:rPr>
                <w:sz w:val="20"/>
                <w:szCs w:val="20"/>
              </w:rPr>
              <w:t xml:space="preserve">Попова Т. – </w:t>
            </w:r>
            <w:r>
              <w:rPr>
                <w:sz w:val="20"/>
                <w:szCs w:val="20"/>
              </w:rPr>
              <w:t>л</w:t>
            </w:r>
            <w:r w:rsidRPr="00275D84">
              <w:rPr>
                <w:sz w:val="20"/>
                <w:szCs w:val="20"/>
              </w:rPr>
              <w:t xml:space="preserve">ауреат </w:t>
            </w:r>
            <w:r w:rsidRPr="00275D84">
              <w:rPr>
                <w:sz w:val="20"/>
                <w:szCs w:val="20"/>
                <w:lang w:val="en-US"/>
              </w:rPr>
              <w:t>II</w:t>
            </w:r>
            <w:r w:rsidRPr="00275D84">
              <w:rPr>
                <w:sz w:val="20"/>
                <w:szCs w:val="20"/>
              </w:rPr>
              <w:t xml:space="preserve"> степени</w:t>
            </w:r>
            <w:r>
              <w:rPr>
                <w:sz w:val="20"/>
                <w:szCs w:val="20"/>
              </w:rPr>
              <w:t>;</w:t>
            </w:r>
            <w:r w:rsidRPr="00275D84">
              <w:rPr>
                <w:sz w:val="20"/>
                <w:szCs w:val="20"/>
              </w:rPr>
              <w:t xml:space="preserve"> </w:t>
            </w:r>
          </w:p>
          <w:p w14:paraId="13598E01" w14:textId="77777777" w:rsidR="008727DB" w:rsidRPr="00275D84" w:rsidRDefault="008727DB" w:rsidP="008727DB">
            <w:pPr>
              <w:shd w:val="clear" w:color="auto" w:fill="FFFFFF"/>
              <w:ind w:firstLine="0"/>
              <w:jc w:val="left"/>
              <w:rPr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75D84">
              <w:rPr>
                <w:sz w:val="20"/>
                <w:szCs w:val="20"/>
              </w:rPr>
              <w:t xml:space="preserve">Соснина Е. – </w:t>
            </w:r>
            <w:r>
              <w:rPr>
                <w:sz w:val="20"/>
                <w:szCs w:val="20"/>
              </w:rPr>
              <w:t>л</w:t>
            </w:r>
            <w:r w:rsidRPr="00275D84">
              <w:rPr>
                <w:sz w:val="20"/>
                <w:szCs w:val="20"/>
              </w:rPr>
              <w:t xml:space="preserve">ауреат </w:t>
            </w:r>
            <w:r w:rsidRPr="00275D84">
              <w:rPr>
                <w:sz w:val="20"/>
                <w:szCs w:val="20"/>
                <w:lang w:val="en-US"/>
              </w:rPr>
              <w:t>III</w:t>
            </w:r>
            <w:r w:rsidRPr="00275D84">
              <w:rPr>
                <w:sz w:val="20"/>
                <w:szCs w:val="20"/>
              </w:rPr>
              <w:t xml:space="preserve"> степени</w:t>
            </w:r>
            <w:r>
              <w:rPr>
                <w:sz w:val="20"/>
                <w:szCs w:val="20"/>
              </w:rPr>
              <w:t>;</w:t>
            </w:r>
          </w:p>
          <w:p w14:paraId="6DA97AB3" w14:textId="021753A1" w:rsidR="008727DB" w:rsidRPr="005F4CCA" w:rsidRDefault="008727DB" w:rsidP="008727DB">
            <w:pPr>
              <w:ind w:firstLine="0"/>
              <w:jc w:val="left"/>
              <w:rPr>
                <w:spacing w:val="2"/>
                <w:sz w:val="20"/>
                <w:szCs w:val="20"/>
              </w:rPr>
            </w:pPr>
            <w:r w:rsidRPr="00275D84">
              <w:rPr>
                <w:sz w:val="20"/>
                <w:szCs w:val="20"/>
              </w:rPr>
              <w:lastRenderedPageBreak/>
              <w:t xml:space="preserve">Ганиева У., </w:t>
            </w:r>
            <w:proofErr w:type="spellStart"/>
            <w:r w:rsidRPr="00275D84">
              <w:rPr>
                <w:sz w:val="20"/>
                <w:szCs w:val="20"/>
              </w:rPr>
              <w:t>Перкина</w:t>
            </w:r>
            <w:proofErr w:type="spellEnd"/>
            <w:r w:rsidRPr="00275D84">
              <w:rPr>
                <w:sz w:val="20"/>
                <w:szCs w:val="20"/>
              </w:rPr>
              <w:t xml:space="preserve"> А.</w:t>
            </w:r>
            <w:r>
              <w:rPr>
                <w:sz w:val="20"/>
                <w:szCs w:val="20"/>
              </w:rPr>
              <w:t>,</w:t>
            </w:r>
            <w:r w:rsidRPr="00275D84">
              <w:rPr>
                <w:sz w:val="20"/>
                <w:szCs w:val="20"/>
              </w:rPr>
              <w:t xml:space="preserve"> Соколова А.</w:t>
            </w:r>
            <w:r>
              <w:rPr>
                <w:sz w:val="20"/>
                <w:szCs w:val="20"/>
              </w:rPr>
              <w:t>,</w:t>
            </w:r>
            <w:r w:rsidRPr="00275D84">
              <w:rPr>
                <w:sz w:val="20"/>
                <w:szCs w:val="20"/>
              </w:rPr>
              <w:t xml:space="preserve"> </w:t>
            </w:r>
            <w:proofErr w:type="spellStart"/>
            <w:r w:rsidRPr="00275D84">
              <w:rPr>
                <w:sz w:val="20"/>
                <w:szCs w:val="20"/>
              </w:rPr>
              <w:t>Хакимуллина</w:t>
            </w:r>
            <w:proofErr w:type="spellEnd"/>
            <w:r w:rsidRPr="00275D84">
              <w:rPr>
                <w:sz w:val="20"/>
                <w:szCs w:val="20"/>
              </w:rPr>
              <w:t xml:space="preserve"> А. – </w:t>
            </w:r>
            <w:r>
              <w:rPr>
                <w:sz w:val="20"/>
                <w:szCs w:val="20"/>
              </w:rPr>
              <w:t>д</w:t>
            </w:r>
            <w:r w:rsidRPr="00275D84">
              <w:rPr>
                <w:sz w:val="20"/>
                <w:szCs w:val="20"/>
              </w:rPr>
              <w:t xml:space="preserve">ипломанты </w:t>
            </w:r>
          </w:p>
        </w:tc>
      </w:tr>
      <w:tr w:rsidR="008727DB" w:rsidRPr="004A30F8" w14:paraId="03EDEDE3" w14:textId="77777777" w:rsidTr="00AF52A4">
        <w:trPr>
          <w:trHeight w:val="609"/>
          <w:jc w:val="center"/>
        </w:trPr>
        <w:tc>
          <w:tcPr>
            <w:tcW w:w="493" w:type="dxa"/>
          </w:tcPr>
          <w:p w14:paraId="21BA11E8" w14:textId="77777777" w:rsidR="008727DB" w:rsidRDefault="008727DB" w:rsidP="008727DB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485" w:type="dxa"/>
          </w:tcPr>
          <w:p w14:paraId="7A4DB011" w14:textId="77777777" w:rsidR="008727DB" w:rsidRPr="00BD1479" w:rsidRDefault="008727DB" w:rsidP="008727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25.12.2020</w:t>
            </w:r>
          </w:p>
        </w:tc>
        <w:tc>
          <w:tcPr>
            <w:tcW w:w="3260" w:type="dxa"/>
          </w:tcPr>
          <w:p w14:paraId="116884A0" w14:textId="77777777" w:rsidR="008727DB" w:rsidRPr="00800D6F" w:rsidRDefault="008727DB" w:rsidP="008727D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Грантовый конкурс искусств «Звезды талантов», г. Казань</w:t>
            </w:r>
          </w:p>
        </w:tc>
        <w:tc>
          <w:tcPr>
            <w:tcW w:w="4819" w:type="dxa"/>
          </w:tcPr>
          <w:p w14:paraId="71B498C2" w14:textId="77777777" w:rsidR="008727DB" w:rsidRPr="00275D84" w:rsidRDefault="008727DB" w:rsidP="008727DB">
            <w:pPr>
              <w:shd w:val="clear" w:color="auto" w:fill="FFFFFF"/>
              <w:ind w:firstLine="0"/>
              <w:jc w:val="left"/>
              <w:rPr>
                <w:spacing w:val="2"/>
                <w:sz w:val="20"/>
                <w:szCs w:val="20"/>
              </w:rPr>
            </w:pPr>
            <w:r w:rsidRPr="00275D84">
              <w:rPr>
                <w:spacing w:val="2"/>
                <w:sz w:val="20"/>
                <w:szCs w:val="20"/>
              </w:rPr>
              <w:t xml:space="preserve">Вокальное трио «Созвучие» - лауреат </w:t>
            </w:r>
            <w:r w:rsidRPr="00275D84">
              <w:rPr>
                <w:spacing w:val="2"/>
                <w:sz w:val="20"/>
                <w:szCs w:val="20"/>
                <w:lang w:val="en-US"/>
              </w:rPr>
              <w:t>I</w:t>
            </w:r>
            <w:r w:rsidRPr="00275D84">
              <w:rPr>
                <w:spacing w:val="2"/>
                <w:sz w:val="20"/>
                <w:szCs w:val="20"/>
              </w:rPr>
              <w:t xml:space="preserve"> степени</w:t>
            </w:r>
          </w:p>
          <w:p w14:paraId="385531E1" w14:textId="77777777" w:rsidR="008727DB" w:rsidRPr="00275D84" w:rsidRDefault="008727DB" w:rsidP="008727DB">
            <w:pPr>
              <w:shd w:val="clear" w:color="auto" w:fill="FFFFFF"/>
              <w:ind w:firstLine="0"/>
              <w:jc w:val="left"/>
              <w:rPr>
                <w:spacing w:val="2"/>
                <w:sz w:val="20"/>
                <w:szCs w:val="20"/>
              </w:rPr>
            </w:pPr>
            <w:r w:rsidRPr="00275D84">
              <w:rPr>
                <w:spacing w:val="2"/>
                <w:sz w:val="20"/>
                <w:szCs w:val="20"/>
              </w:rPr>
              <w:t xml:space="preserve">Николаева Людмила - лауреат </w:t>
            </w:r>
            <w:r w:rsidRPr="00275D84">
              <w:rPr>
                <w:spacing w:val="2"/>
                <w:sz w:val="20"/>
                <w:szCs w:val="20"/>
                <w:lang w:val="en-US"/>
              </w:rPr>
              <w:t>I</w:t>
            </w:r>
            <w:r w:rsidRPr="00275D84">
              <w:rPr>
                <w:spacing w:val="2"/>
                <w:sz w:val="20"/>
                <w:szCs w:val="20"/>
              </w:rPr>
              <w:t xml:space="preserve"> степени</w:t>
            </w:r>
          </w:p>
          <w:p w14:paraId="376751B1" w14:textId="77777777" w:rsidR="008727DB" w:rsidRPr="00275D84" w:rsidRDefault="008727DB" w:rsidP="008727DB">
            <w:pPr>
              <w:shd w:val="clear" w:color="auto" w:fill="FFFFFF"/>
              <w:ind w:firstLine="0"/>
              <w:jc w:val="left"/>
              <w:rPr>
                <w:spacing w:val="2"/>
                <w:sz w:val="20"/>
                <w:szCs w:val="20"/>
              </w:rPr>
            </w:pPr>
            <w:proofErr w:type="spellStart"/>
            <w:r w:rsidRPr="00275D84">
              <w:rPr>
                <w:spacing w:val="2"/>
                <w:sz w:val="20"/>
                <w:szCs w:val="20"/>
              </w:rPr>
              <w:t>Чернушевич</w:t>
            </w:r>
            <w:proofErr w:type="spellEnd"/>
            <w:r w:rsidRPr="00275D84">
              <w:rPr>
                <w:spacing w:val="2"/>
                <w:sz w:val="20"/>
                <w:szCs w:val="20"/>
              </w:rPr>
              <w:t xml:space="preserve"> Александр - лауреат </w:t>
            </w:r>
            <w:r w:rsidRPr="00275D84">
              <w:rPr>
                <w:spacing w:val="2"/>
                <w:sz w:val="20"/>
                <w:szCs w:val="20"/>
                <w:lang w:val="en-US"/>
              </w:rPr>
              <w:t>I</w:t>
            </w:r>
            <w:r w:rsidRPr="00275D84">
              <w:rPr>
                <w:spacing w:val="2"/>
                <w:sz w:val="20"/>
                <w:szCs w:val="20"/>
              </w:rPr>
              <w:t xml:space="preserve"> степени преподаватель </w:t>
            </w:r>
            <w:proofErr w:type="spellStart"/>
            <w:r w:rsidRPr="00275D84">
              <w:rPr>
                <w:spacing w:val="2"/>
                <w:sz w:val="20"/>
                <w:szCs w:val="20"/>
              </w:rPr>
              <w:t>Насина</w:t>
            </w:r>
            <w:proofErr w:type="spellEnd"/>
            <w:r w:rsidRPr="00275D84">
              <w:rPr>
                <w:spacing w:val="2"/>
                <w:sz w:val="20"/>
                <w:szCs w:val="20"/>
              </w:rPr>
              <w:t xml:space="preserve"> А.А.</w:t>
            </w:r>
          </w:p>
          <w:p w14:paraId="11B5BBAF" w14:textId="77777777" w:rsidR="008727DB" w:rsidRPr="008A25DD" w:rsidRDefault="008727DB" w:rsidP="008727DB">
            <w:pPr>
              <w:shd w:val="clear" w:color="auto" w:fill="FFFFFF"/>
              <w:ind w:firstLine="0"/>
              <w:jc w:val="left"/>
              <w:rPr>
                <w:color w:val="FF0000"/>
                <w:spacing w:val="2"/>
                <w:sz w:val="20"/>
                <w:szCs w:val="20"/>
              </w:rPr>
            </w:pPr>
            <w:r w:rsidRPr="00275D84">
              <w:rPr>
                <w:spacing w:val="2"/>
                <w:sz w:val="20"/>
                <w:szCs w:val="20"/>
              </w:rPr>
              <w:t xml:space="preserve">Детский хор «Соловушки» - лауреат </w:t>
            </w:r>
            <w:r w:rsidRPr="00275D84">
              <w:rPr>
                <w:spacing w:val="2"/>
                <w:sz w:val="20"/>
                <w:szCs w:val="20"/>
                <w:lang w:val="en-US"/>
              </w:rPr>
              <w:t>I</w:t>
            </w:r>
            <w:r w:rsidRPr="00275D84">
              <w:rPr>
                <w:spacing w:val="2"/>
                <w:sz w:val="20"/>
                <w:szCs w:val="20"/>
              </w:rPr>
              <w:t xml:space="preserve"> степени преподаватель </w:t>
            </w:r>
            <w:proofErr w:type="spellStart"/>
            <w:r w:rsidRPr="00275D84">
              <w:rPr>
                <w:spacing w:val="2"/>
                <w:sz w:val="20"/>
                <w:szCs w:val="20"/>
              </w:rPr>
              <w:t>Насина</w:t>
            </w:r>
            <w:proofErr w:type="spellEnd"/>
            <w:r w:rsidRPr="00275D84">
              <w:rPr>
                <w:spacing w:val="2"/>
                <w:sz w:val="20"/>
                <w:szCs w:val="20"/>
              </w:rPr>
              <w:t xml:space="preserve"> А.А.</w:t>
            </w:r>
          </w:p>
        </w:tc>
      </w:tr>
      <w:tr w:rsidR="008727DB" w:rsidRPr="004A30F8" w14:paraId="7B355E0E" w14:textId="77777777" w:rsidTr="00AF52A4">
        <w:trPr>
          <w:trHeight w:val="349"/>
          <w:jc w:val="center"/>
        </w:trPr>
        <w:tc>
          <w:tcPr>
            <w:tcW w:w="10057" w:type="dxa"/>
            <w:gridSpan w:val="4"/>
          </w:tcPr>
          <w:p w14:paraId="59CBD19D" w14:textId="77777777" w:rsidR="008727DB" w:rsidRPr="006C7126" w:rsidRDefault="008727DB" w:rsidP="008727DB">
            <w:pPr>
              <w:shd w:val="clear" w:color="auto" w:fill="FFFFFF"/>
              <w:ind w:firstLine="0"/>
              <w:jc w:val="center"/>
              <w:rPr>
                <w:b/>
                <w:i/>
                <w:spacing w:val="2"/>
                <w:sz w:val="20"/>
                <w:szCs w:val="20"/>
              </w:rPr>
            </w:pPr>
            <w:r w:rsidRPr="006C7126">
              <w:rPr>
                <w:b/>
                <w:i/>
                <w:spacing w:val="2"/>
                <w:sz w:val="20"/>
                <w:szCs w:val="20"/>
              </w:rPr>
              <w:t>Всероссийский уровень</w:t>
            </w:r>
          </w:p>
        </w:tc>
      </w:tr>
      <w:tr w:rsidR="008727DB" w:rsidRPr="004A30F8" w14:paraId="7E0C6150" w14:textId="77777777" w:rsidTr="00AF52A4">
        <w:trPr>
          <w:trHeight w:val="609"/>
          <w:jc w:val="center"/>
        </w:trPr>
        <w:tc>
          <w:tcPr>
            <w:tcW w:w="493" w:type="dxa"/>
          </w:tcPr>
          <w:p w14:paraId="4966401D" w14:textId="77777777" w:rsidR="008727DB" w:rsidRDefault="008727DB" w:rsidP="008727DB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85" w:type="dxa"/>
          </w:tcPr>
          <w:p w14:paraId="72B66A47" w14:textId="77777777" w:rsidR="008727DB" w:rsidRDefault="008727DB" w:rsidP="008727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22-23.02.2020</w:t>
            </w:r>
          </w:p>
        </w:tc>
        <w:tc>
          <w:tcPr>
            <w:tcW w:w="3260" w:type="dxa"/>
          </w:tcPr>
          <w:p w14:paraId="5B182C83" w14:textId="77777777" w:rsidR="008727DB" w:rsidRDefault="008727DB" w:rsidP="008727D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фестиваль-конкурс детского, юношеского и молодёжного творчества «Вятский переполох»</w:t>
            </w:r>
          </w:p>
        </w:tc>
        <w:tc>
          <w:tcPr>
            <w:tcW w:w="4819" w:type="dxa"/>
          </w:tcPr>
          <w:p w14:paraId="49708E35" w14:textId="77777777" w:rsidR="008727DB" w:rsidRPr="004D160F" w:rsidRDefault="008727DB" w:rsidP="008727DB">
            <w:pPr>
              <w:shd w:val="clear" w:color="auto" w:fill="FFFFFF"/>
              <w:ind w:firstLine="0"/>
              <w:jc w:val="left"/>
              <w:rPr>
                <w:spacing w:val="2"/>
                <w:sz w:val="20"/>
                <w:szCs w:val="20"/>
              </w:rPr>
            </w:pPr>
            <w:r w:rsidRPr="004D160F">
              <w:rPr>
                <w:spacing w:val="2"/>
                <w:sz w:val="20"/>
                <w:szCs w:val="20"/>
              </w:rPr>
              <w:t xml:space="preserve">Медведская А. – лауреат </w:t>
            </w:r>
            <w:r w:rsidRPr="004D160F">
              <w:rPr>
                <w:spacing w:val="2"/>
                <w:sz w:val="20"/>
                <w:szCs w:val="20"/>
                <w:lang w:val="en-US"/>
              </w:rPr>
              <w:t>III</w:t>
            </w:r>
            <w:r w:rsidRPr="004D160F">
              <w:rPr>
                <w:spacing w:val="2"/>
                <w:sz w:val="20"/>
                <w:szCs w:val="20"/>
              </w:rPr>
              <w:t xml:space="preserve"> степени, Зольников Никита - лауреат </w:t>
            </w:r>
            <w:r w:rsidRPr="004D160F">
              <w:rPr>
                <w:spacing w:val="2"/>
                <w:sz w:val="20"/>
                <w:szCs w:val="20"/>
                <w:lang w:val="en-US"/>
              </w:rPr>
              <w:t>III</w:t>
            </w:r>
            <w:r w:rsidRPr="004D160F">
              <w:rPr>
                <w:spacing w:val="2"/>
                <w:sz w:val="20"/>
                <w:szCs w:val="20"/>
              </w:rPr>
              <w:t xml:space="preserve"> степени, Максимов Степан - лауреат </w:t>
            </w:r>
            <w:r w:rsidRPr="004D160F">
              <w:rPr>
                <w:spacing w:val="2"/>
                <w:sz w:val="20"/>
                <w:szCs w:val="20"/>
                <w:lang w:val="en-US"/>
              </w:rPr>
              <w:t>III</w:t>
            </w:r>
            <w:r w:rsidRPr="004D160F">
              <w:rPr>
                <w:spacing w:val="2"/>
                <w:sz w:val="20"/>
                <w:szCs w:val="20"/>
              </w:rPr>
              <w:t xml:space="preserve"> степени, Чернева А. - лауреат </w:t>
            </w:r>
            <w:r w:rsidRPr="004D160F">
              <w:rPr>
                <w:spacing w:val="2"/>
                <w:sz w:val="20"/>
                <w:szCs w:val="20"/>
                <w:lang w:val="en-US"/>
              </w:rPr>
              <w:t>III</w:t>
            </w:r>
            <w:r w:rsidRPr="004D160F">
              <w:rPr>
                <w:spacing w:val="2"/>
                <w:sz w:val="20"/>
                <w:szCs w:val="20"/>
              </w:rPr>
              <w:t xml:space="preserve"> степени, класс преп. </w:t>
            </w:r>
            <w:proofErr w:type="spellStart"/>
            <w:r w:rsidRPr="004D160F">
              <w:rPr>
                <w:spacing w:val="2"/>
                <w:sz w:val="20"/>
                <w:szCs w:val="20"/>
              </w:rPr>
              <w:t>Жентерик</w:t>
            </w:r>
            <w:proofErr w:type="spellEnd"/>
            <w:r w:rsidRPr="004D160F">
              <w:rPr>
                <w:spacing w:val="2"/>
                <w:sz w:val="20"/>
                <w:szCs w:val="20"/>
              </w:rPr>
              <w:t xml:space="preserve"> С.И.</w:t>
            </w:r>
          </w:p>
        </w:tc>
      </w:tr>
      <w:tr w:rsidR="008727DB" w:rsidRPr="004A30F8" w14:paraId="24F6BE77" w14:textId="77777777" w:rsidTr="00AF52A4">
        <w:trPr>
          <w:trHeight w:val="305"/>
          <w:jc w:val="center"/>
        </w:trPr>
        <w:tc>
          <w:tcPr>
            <w:tcW w:w="10057" w:type="dxa"/>
            <w:gridSpan w:val="4"/>
          </w:tcPr>
          <w:p w14:paraId="3BFE4701" w14:textId="0DEDEDD3" w:rsidR="008727DB" w:rsidRPr="00C21AF6" w:rsidRDefault="008727DB" w:rsidP="008727DB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21AF6">
              <w:rPr>
                <w:b/>
                <w:i/>
                <w:sz w:val="20"/>
                <w:szCs w:val="20"/>
              </w:rPr>
              <w:t>Краевой</w:t>
            </w:r>
            <w:r>
              <w:rPr>
                <w:b/>
                <w:i/>
                <w:sz w:val="20"/>
                <w:szCs w:val="20"/>
              </w:rPr>
              <w:t>, региональный</w:t>
            </w:r>
            <w:r w:rsidRPr="00C21AF6">
              <w:rPr>
                <w:b/>
                <w:i/>
                <w:sz w:val="20"/>
                <w:szCs w:val="20"/>
              </w:rPr>
              <w:t xml:space="preserve"> уровень</w:t>
            </w:r>
          </w:p>
        </w:tc>
      </w:tr>
      <w:tr w:rsidR="008727DB" w:rsidRPr="004A30F8" w14:paraId="108595CB" w14:textId="77777777" w:rsidTr="00AF52A4">
        <w:trPr>
          <w:trHeight w:val="493"/>
          <w:jc w:val="center"/>
        </w:trPr>
        <w:tc>
          <w:tcPr>
            <w:tcW w:w="493" w:type="dxa"/>
          </w:tcPr>
          <w:p w14:paraId="28F5B18D" w14:textId="77777777" w:rsidR="008727DB" w:rsidRPr="005F4CCA" w:rsidRDefault="008727DB" w:rsidP="008727DB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CC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5" w:type="dxa"/>
          </w:tcPr>
          <w:p w14:paraId="74A92B49" w14:textId="77777777" w:rsidR="008727DB" w:rsidRPr="005F4CCA" w:rsidRDefault="008727DB" w:rsidP="008727DB">
            <w:pPr>
              <w:ind w:firstLine="0"/>
              <w:rPr>
                <w:sz w:val="20"/>
                <w:szCs w:val="20"/>
              </w:rPr>
            </w:pPr>
            <w:r w:rsidRPr="005F4CCA">
              <w:rPr>
                <w:spacing w:val="2"/>
                <w:sz w:val="20"/>
                <w:szCs w:val="20"/>
              </w:rPr>
              <w:t>0</w:t>
            </w:r>
            <w:r>
              <w:rPr>
                <w:spacing w:val="2"/>
                <w:sz w:val="20"/>
                <w:szCs w:val="20"/>
              </w:rPr>
              <w:t>7</w:t>
            </w:r>
            <w:r w:rsidRPr="005F4CCA">
              <w:rPr>
                <w:spacing w:val="2"/>
                <w:sz w:val="20"/>
                <w:szCs w:val="20"/>
              </w:rPr>
              <w:t>.11.20</w:t>
            </w:r>
            <w:r>
              <w:rPr>
                <w:spacing w:val="2"/>
                <w:sz w:val="20"/>
                <w:szCs w:val="20"/>
              </w:rPr>
              <w:t>20</w:t>
            </w:r>
            <w:r w:rsidRPr="005F4CCA">
              <w:rPr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18EE9126" w14:textId="77777777" w:rsidR="008727DB" w:rsidRPr="005F4CCA" w:rsidRDefault="008727DB" w:rsidP="008727DB">
            <w:pPr>
              <w:ind w:firstLine="0"/>
              <w:jc w:val="left"/>
              <w:rPr>
                <w:sz w:val="20"/>
                <w:szCs w:val="20"/>
              </w:rPr>
            </w:pPr>
            <w:r w:rsidRPr="00800D6F">
              <w:rPr>
                <w:spacing w:val="2"/>
                <w:sz w:val="20"/>
                <w:szCs w:val="20"/>
              </w:rPr>
              <w:t>Открытый краевой конкурс «Талантливые</w:t>
            </w:r>
            <w:r w:rsidRPr="005F4CCA">
              <w:rPr>
                <w:spacing w:val="2"/>
                <w:sz w:val="20"/>
                <w:szCs w:val="20"/>
              </w:rPr>
              <w:t xml:space="preserve"> дети», г. Хабаровск</w:t>
            </w:r>
          </w:p>
        </w:tc>
        <w:tc>
          <w:tcPr>
            <w:tcW w:w="4819" w:type="dxa"/>
          </w:tcPr>
          <w:p w14:paraId="13431B93" w14:textId="11DC454F" w:rsidR="008727DB" w:rsidRPr="005F4CCA" w:rsidRDefault="008727DB" w:rsidP="008727DB">
            <w:pPr>
              <w:ind w:firstLine="0"/>
              <w:jc w:val="left"/>
              <w:rPr>
                <w:sz w:val="20"/>
                <w:szCs w:val="20"/>
              </w:rPr>
            </w:pPr>
            <w:r w:rsidRPr="005F4CCA">
              <w:rPr>
                <w:spacing w:val="2"/>
                <w:sz w:val="20"/>
                <w:szCs w:val="20"/>
              </w:rPr>
              <w:t xml:space="preserve">Новикова В. - лауреат </w:t>
            </w:r>
            <w:r>
              <w:rPr>
                <w:spacing w:val="2"/>
                <w:sz w:val="20"/>
                <w:szCs w:val="20"/>
                <w:lang w:val="en-US"/>
              </w:rPr>
              <w:t>II</w:t>
            </w:r>
            <w:r w:rsidRPr="005F4CCA">
              <w:rPr>
                <w:spacing w:val="2"/>
                <w:sz w:val="20"/>
                <w:szCs w:val="20"/>
              </w:rPr>
              <w:t xml:space="preserve"> степени, </w:t>
            </w:r>
            <w:proofErr w:type="spellStart"/>
            <w:r>
              <w:rPr>
                <w:spacing w:val="2"/>
                <w:sz w:val="20"/>
                <w:szCs w:val="20"/>
              </w:rPr>
              <w:t>Чурнушевич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А.</w:t>
            </w:r>
            <w:r w:rsidRPr="005F4CCA">
              <w:rPr>
                <w:spacing w:val="2"/>
                <w:sz w:val="20"/>
                <w:szCs w:val="20"/>
              </w:rPr>
              <w:t xml:space="preserve"> – дипломант </w:t>
            </w:r>
            <w:r w:rsidRPr="005F4CCA">
              <w:rPr>
                <w:spacing w:val="2"/>
                <w:sz w:val="20"/>
                <w:szCs w:val="20"/>
                <w:lang w:val="en-US"/>
              </w:rPr>
              <w:t>I</w:t>
            </w:r>
            <w:r>
              <w:rPr>
                <w:spacing w:val="2"/>
                <w:sz w:val="20"/>
                <w:szCs w:val="20"/>
                <w:lang w:val="en-US"/>
              </w:rPr>
              <w:t>II</w:t>
            </w:r>
            <w:r w:rsidRPr="005F4CCA">
              <w:rPr>
                <w:spacing w:val="2"/>
                <w:sz w:val="20"/>
                <w:szCs w:val="20"/>
              </w:rPr>
              <w:t xml:space="preserve"> степени, </w:t>
            </w:r>
            <w:r>
              <w:rPr>
                <w:spacing w:val="2"/>
                <w:sz w:val="20"/>
                <w:szCs w:val="20"/>
              </w:rPr>
              <w:t xml:space="preserve">Жигунова К. – участие, </w:t>
            </w:r>
            <w:proofErr w:type="spellStart"/>
            <w:r>
              <w:rPr>
                <w:spacing w:val="2"/>
                <w:sz w:val="20"/>
                <w:szCs w:val="20"/>
              </w:rPr>
              <w:t>Насина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М. – участие, </w:t>
            </w:r>
            <w:r w:rsidRPr="005F4CCA">
              <w:rPr>
                <w:spacing w:val="2"/>
                <w:sz w:val="20"/>
                <w:szCs w:val="20"/>
              </w:rPr>
              <w:t>преп</w:t>
            </w:r>
            <w:r>
              <w:rPr>
                <w:spacing w:val="2"/>
                <w:sz w:val="20"/>
                <w:szCs w:val="20"/>
              </w:rPr>
              <w:t xml:space="preserve">. </w:t>
            </w:r>
            <w:proofErr w:type="spellStart"/>
            <w:r>
              <w:rPr>
                <w:spacing w:val="2"/>
                <w:sz w:val="20"/>
                <w:szCs w:val="20"/>
              </w:rPr>
              <w:t>Насина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А.А.</w:t>
            </w:r>
          </w:p>
        </w:tc>
      </w:tr>
      <w:tr w:rsidR="008727DB" w:rsidRPr="004A30F8" w14:paraId="09AF646F" w14:textId="77777777" w:rsidTr="00AF52A4">
        <w:trPr>
          <w:trHeight w:val="493"/>
          <w:jc w:val="center"/>
        </w:trPr>
        <w:tc>
          <w:tcPr>
            <w:tcW w:w="493" w:type="dxa"/>
          </w:tcPr>
          <w:p w14:paraId="6FD059D8" w14:textId="77777777" w:rsidR="008727DB" w:rsidRPr="005F4CCA" w:rsidRDefault="008727DB" w:rsidP="008727DB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5" w:type="dxa"/>
          </w:tcPr>
          <w:p w14:paraId="2713B027" w14:textId="77777777" w:rsidR="008727DB" w:rsidRPr="005F4CCA" w:rsidRDefault="008727DB" w:rsidP="008727DB">
            <w:pPr>
              <w:ind w:firstLine="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10.12.2020</w:t>
            </w:r>
          </w:p>
        </w:tc>
        <w:tc>
          <w:tcPr>
            <w:tcW w:w="3260" w:type="dxa"/>
          </w:tcPr>
          <w:p w14:paraId="3959853C" w14:textId="77777777" w:rsidR="008727DB" w:rsidRPr="001D1C14" w:rsidRDefault="008727DB" w:rsidP="008727DB">
            <w:pPr>
              <w:ind w:firstLine="0"/>
              <w:jc w:val="left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  <w:lang w:val="en-US"/>
              </w:rPr>
              <w:t>I</w:t>
            </w:r>
            <w:r>
              <w:rPr>
                <w:spacing w:val="2"/>
                <w:sz w:val="20"/>
                <w:szCs w:val="20"/>
              </w:rPr>
              <w:t xml:space="preserve"> Открытый региональный конкурс детского творчества «Зов предков», г. Комсомольск-на-Амуре</w:t>
            </w:r>
          </w:p>
        </w:tc>
        <w:tc>
          <w:tcPr>
            <w:tcW w:w="4819" w:type="dxa"/>
          </w:tcPr>
          <w:p w14:paraId="3A592A0F" w14:textId="77777777" w:rsidR="008727DB" w:rsidRPr="001D1C14" w:rsidRDefault="008727DB" w:rsidP="008727DB">
            <w:pPr>
              <w:ind w:firstLine="0"/>
              <w:jc w:val="left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Саликова Алина – лауреат </w:t>
            </w:r>
            <w:r>
              <w:rPr>
                <w:spacing w:val="2"/>
                <w:sz w:val="20"/>
                <w:szCs w:val="20"/>
                <w:lang w:val="en-US"/>
              </w:rPr>
              <w:t>I</w:t>
            </w:r>
            <w:r w:rsidRPr="001D1C14"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 xml:space="preserve">степени, преподаватель </w:t>
            </w:r>
            <w:proofErr w:type="spellStart"/>
            <w:r>
              <w:rPr>
                <w:spacing w:val="2"/>
                <w:sz w:val="20"/>
                <w:szCs w:val="20"/>
              </w:rPr>
              <w:t>Жентерик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С.И.</w:t>
            </w:r>
          </w:p>
        </w:tc>
      </w:tr>
      <w:tr w:rsidR="008727DB" w:rsidRPr="004A30F8" w14:paraId="02AD52A4" w14:textId="77777777" w:rsidTr="00AF52A4">
        <w:trPr>
          <w:trHeight w:val="335"/>
          <w:jc w:val="center"/>
        </w:trPr>
        <w:tc>
          <w:tcPr>
            <w:tcW w:w="10057" w:type="dxa"/>
            <w:gridSpan w:val="4"/>
          </w:tcPr>
          <w:p w14:paraId="28ACA7C7" w14:textId="77777777" w:rsidR="008727DB" w:rsidRPr="005F4CCA" w:rsidRDefault="008727DB" w:rsidP="008727DB">
            <w:pPr>
              <w:ind w:firstLine="0"/>
              <w:jc w:val="center"/>
              <w:rPr>
                <w:b/>
                <w:i/>
                <w:spacing w:val="2"/>
                <w:sz w:val="20"/>
                <w:szCs w:val="20"/>
              </w:rPr>
            </w:pPr>
            <w:r w:rsidRPr="00800D6F">
              <w:rPr>
                <w:b/>
                <w:i/>
                <w:spacing w:val="2"/>
                <w:sz w:val="20"/>
                <w:szCs w:val="20"/>
              </w:rPr>
              <w:t>Межрайонный уровень</w:t>
            </w:r>
          </w:p>
        </w:tc>
      </w:tr>
      <w:tr w:rsidR="008727DB" w:rsidRPr="004A30F8" w14:paraId="3DE30F4A" w14:textId="77777777" w:rsidTr="00AF52A4">
        <w:trPr>
          <w:trHeight w:val="609"/>
          <w:jc w:val="center"/>
        </w:trPr>
        <w:tc>
          <w:tcPr>
            <w:tcW w:w="493" w:type="dxa"/>
          </w:tcPr>
          <w:p w14:paraId="4E480CC8" w14:textId="77777777" w:rsidR="008727DB" w:rsidRPr="005F4CCA" w:rsidRDefault="008727DB" w:rsidP="008727DB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CC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5" w:type="dxa"/>
          </w:tcPr>
          <w:p w14:paraId="3D1F3F22" w14:textId="77777777" w:rsidR="008727DB" w:rsidRPr="005F4CCA" w:rsidRDefault="008727DB" w:rsidP="008727DB">
            <w:pPr>
              <w:ind w:firstLine="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25.01.2020</w:t>
            </w:r>
          </w:p>
        </w:tc>
        <w:tc>
          <w:tcPr>
            <w:tcW w:w="3260" w:type="dxa"/>
          </w:tcPr>
          <w:p w14:paraId="72C5CA19" w14:textId="77777777" w:rsidR="008727DB" w:rsidRPr="005F4CCA" w:rsidRDefault="008727DB" w:rsidP="008727DB">
            <w:pPr>
              <w:ind w:firstLine="0"/>
              <w:jc w:val="left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Межрайонный конкурс «Радуга талантов», г. Бикин</w:t>
            </w:r>
          </w:p>
        </w:tc>
        <w:tc>
          <w:tcPr>
            <w:tcW w:w="4819" w:type="dxa"/>
          </w:tcPr>
          <w:p w14:paraId="28E71D9D" w14:textId="7BC9826D" w:rsidR="008727DB" w:rsidRDefault="008727DB" w:rsidP="008727DB">
            <w:pPr>
              <w:ind w:firstLine="0"/>
              <w:jc w:val="left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- Детский хор «Соловушки» - ГРАНПРИ, преп. </w:t>
            </w:r>
            <w:proofErr w:type="spellStart"/>
            <w:r>
              <w:rPr>
                <w:spacing w:val="2"/>
                <w:sz w:val="20"/>
                <w:szCs w:val="20"/>
              </w:rPr>
              <w:t>Насина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А.А.</w:t>
            </w:r>
          </w:p>
          <w:p w14:paraId="4567E5AE" w14:textId="7C9D9A70" w:rsidR="008727DB" w:rsidRPr="00023D1D" w:rsidRDefault="008727DB" w:rsidP="008727DB">
            <w:pPr>
              <w:ind w:firstLine="0"/>
              <w:jc w:val="left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- </w:t>
            </w:r>
            <w:proofErr w:type="spellStart"/>
            <w:r>
              <w:rPr>
                <w:spacing w:val="2"/>
                <w:sz w:val="20"/>
                <w:szCs w:val="20"/>
              </w:rPr>
              <w:t>Слепцова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А. – лауреат </w:t>
            </w:r>
            <w:r>
              <w:rPr>
                <w:spacing w:val="2"/>
                <w:sz w:val="20"/>
                <w:szCs w:val="20"/>
                <w:lang w:val="en-US"/>
              </w:rPr>
              <w:t>II</w:t>
            </w:r>
            <w:r>
              <w:rPr>
                <w:spacing w:val="2"/>
                <w:sz w:val="20"/>
                <w:szCs w:val="20"/>
              </w:rPr>
              <w:t xml:space="preserve"> степени, </w:t>
            </w:r>
            <w:proofErr w:type="spellStart"/>
            <w:r>
              <w:rPr>
                <w:spacing w:val="2"/>
                <w:sz w:val="20"/>
                <w:szCs w:val="20"/>
              </w:rPr>
              <w:t>Чепнушевич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А. – лауреат </w:t>
            </w:r>
            <w:r>
              <w:rPr>
                <w:spacing w:val="2"/>
                <w:sz w:val="20"/>
                <w:szCs w:val="20"/>
                <w:lang w:val="en-US"/>
              </w:rPr>
              <w:t>III</w:t>
            </w:r>
            <w:r w:rsidRPr="00023D1D"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 xml:space="preserve">степени, преп. </w:t>
            </w:r>
            <w:proofErr w:type="spellStart"/>
            <w:r>
              <w:rPr>
                <w:spacing w:val="2"/>
                <w:sz w:val="20"/>
                <w:szCs w:val="20"/>
              </w:rPr>
              <w:t>Насина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А.А.</w:t>
            </w:r>
          </w:p>
        </w:tc>
      </w:tr>
      <w:tr w:rsidR="008727DB" w:rsidRPr="004A30F8" w14:paraId="75D7B657" w14:textId="77777777" w:rsidTr="00AF52A4">
        <w:trPr>
          <w:trHeight w:val="609"/>
          <w:jc w:val="center"/>
        </w:trPr>
        <w:tc>
          <w:tcPr>
            <w:tcW w:w="493" w:type="dxa"/>
          </w:tcPr>
          <w:p w14:paraId="4ACE63DF" w14:textId="77777777" w:rsidR="008727DB" w:rsidRPr="005F4CCA" w:rsidRDefault="008727DB" w:rsidP="008727DB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CC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5" w:type="dxa"/>
          </w:tcPr>
          <w:p w14:paraId="6ADA419E" w14:textId="77777777" w:rsidR="008727DB" w:rsidRPr="005F4CCA" w:rsidRDefault="008727DB" w:rsidP="008727DB">
            <w:pPr>
              <w:ind w:firstLine="0"/>
              <w:rPr>
                <w:spacing w:val="2"/>
                <w:sz w:val="20"/>
                <w:szCs w:val="20"/>
              </w:rPr>
            </w:pPr>
            <w:r w:rsidRPr="005F4CCA">
              <w:rPr>
                <w:spacing w:val="2"/>
                <w:sz w:val="20"/>
                <w:szCs w:val="20"/>
              </w:rPr>
              <w:t>15.02.2020</w:t>
            </w:r>
          </w:p>
        </w:tc>
        <w:tc>
          <w:tcPr>
            <w:tcW w:w="3260" w:type="dxa"/>
          </w:tcPr>
          <w:p w14:paraId="521441E9" w14:textId="77777777" w:rsidR="008727DB" w:rsidRPr="005F4CCA" w:rsidRDefault="008727DB" w:rsidP="008727DB">
            <w:pPr>
              <w:ind w:firstLine="0"/>
              <w:jc w:val="left"/>
              <w:rPr>
                <w:spacing w:val="2"/>
                <w:sz w:val="20"/>
                <w:szCs w:val="20"/>
              </w:rPr>
            </w:pPr>
            <w:r w:rsidRPr="005F4CCA">
              <w:rPr>
                <w:spacing w:val="2"/>
                <w:sz w:val="20"/>
                <w:szCs w:val="20"/>
              </w:rPr>
              <w:t>Межрайонная олимпиада по сольфеджио, п. Хор</w:t>
            </w:r>
          </w:p>
        </w:tc>
        <w:tc>
          <w:tcPr>
            <w:tcW w:w="4819" w:type="dxa"/>
          </w:tcPr>
          <w:p w14:paraId="6E3156B1" w14:textId="77777777" w:rsidR="008727DB" w:rsidRPr="005F4CCA" w:rsidRDefault="008727DB" w:rsidP="008727DB">
            <w:pPr>
              <w:ind w:firstLine="0"/>
              <w:jc w:val="left"/>
              <w:rPr>
                <w:spacing w:val="2"/>
                <w:sz w:val="20"/>
                <w:szCs w:val="20"/>
              </w:rPr>
            </w:pPr>
            <w:r w:rsidRPr="005F4CCA">
              <w:rPr>
                <w:spacing w:val="2"/>
                <w:sz w:val="20"/>
                <w:szCs w:val="20"/>
              </w:rPr>
              <w:t xml:space="preserve">- Морозов Дмитрий – лауреат </w:t>
            </w:r>
            <w:r w:rsidRPr="005F4CCA">
              <w:rPr>
                <w:spacing w:val="2"/>
                <w:sz w:val="20"/>
                <w:szCs w:val="20"/>
                <w:lang w:val="en-US"/>
              </w:rPr>
              <w:t>I</w:t>
            </w:r>
            <w:r w:rsidRPr="005F4CCA">
              <w:rPr>
                <w:spacing w:val="2"/>
                <w:sz w:val="20"/>
                <w:szCs w:val="20"/>
              </w:rPr>
              <w:t xml:space="preserve"> степени, преподаватель </w:t>
            </w:r>
            <w:proofErr w:type="spellStart"/>
            <w:r w:rsidRPr="005F4CCA">
              <w:rPr>
                <w:spacing w:val="2"/>
                <w:sz w:val="20"/>
                <w:szCs w:val="20"/>
              </w:rPr>
              <w:t>Насина</w:t>
            </w:r>
            <w:proofErr w:type="spellEnd"/>
            <w:r w:rsidRPr="005F4CCA">
              <w:rPr>
                <w:spacing w:val="2"/>
                <w:sz w:val="20"/>
                <w:szCs w:val="20"/>
              </w:rPr>
              <w:t xml:space="preserve"> А.А.</w:t>
            </w:r>
          </w:p>
        </w:tc>
      </w:tr>
      <w:tr w:rsidR="008727DB" w:rsidRPr="004A30F8" w14:paraId="466E9FF2" w14:textId="77777777" w:rsidTr="00AF52A4">
        <w:trPr>
          <w:trHeight w:val="609"/>
          <w:jc w:val="center"/>
        </w:trPr>
        <w:tc>
          <w:tcPr>
            <w:tcW w:w="493" w:type="dxa"/>
          </w:tcPr>
          <w:p w14:paraId="6F7B1320" w14:textId="77777777" w:rsidR="008727DB" w:rsidRPr="005F4CCA" w:rsidRDefault="008727DB" w:rsidP="008727DB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CC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5" w:type="dxa"/>
          </w:tcPr>
          <w:p w14:paraId="5F99A5A3" w14:textId="77777777" w:rsidR="008727DB" w:rsidRPr="005F4CCA" w:rsidRDefault="008727DB" w:rsidP="008727DB">
            <w:pPr>
              <w:ind w:firstLine="0"/>
              <w:rPr>
                <w:spacing w:val="2"/>
                <w:sz w:val="20"/>
                <w:szCs w:val="20"/>
              </w:rPr>
            </w:pPr>
            <w:r w:rsidRPr="005F4CCA">
              <w:rPr>
                <w:spacing w:val="2"/>
                <w:sz w:val="20"/>
                <w:szCs w:val="20"/>
              </w:rPr>
              <w:t xml:space="preserve">19.02.2020 </w:t>
            </w:r>
          </w:p>
        </w:tc>
        <w:tc>
          <w:tcPr>
            <w:tcW w:w="3260" w:type="dxa"/>
          </w:tcPr>
          <w:p w14:paraId="24745787" w14:textId="77777777" w:rsidR="008727DB" w:rsidRPr="005F4CCA" w:rsidRDefault="008727DB" w:rsidP="008727DB">
            <w:pPr>
              <w:ind w:firstLine="0"/>
              <w:jc w:val="left"/>
              <w:rPr>
                <w:spacing w:val="2"/>
                <w:sz w:val="20"/>
                <w:szCs w:val="20"/>
              </w:rPr>
            </w:pPr>
            <w:r w:rsidRPr="005F4CCA">
              <w:rPr>
                <w:spacing w:val="2"/>
                <w:sz w:val="20"/>
                <w:szCs w:val="20"/>
              </w:rPr>
              <w:t>Межрайонный конкурс «Юный пианист», п. Хор</w:t>
            </w:r>
          </w:p>
        </w:tc>
        <w:tc>
          <w:tcPr>
            <w:tcW w:w="4819" w:type="dxa"/>
          </w:tcPr>
          <w:p w14:paraId="1E4E8C71" w14:textId="453AAADB" w:rsidR="008727DB" w:rsidRPr="005F4CCA" w:rsidRDefault="008727DB" w:rsidP="008727DB">
            <w:pPr>
              <w:ind w:firstLine="0"/>
              <w:jc w:val="left"/>
              <w:rPr>
                <w:spacing w:val="2"/>
                <w:sz w:val="20"/>
                <w:szCs w:val="20"/>
              </w:rPr>
            </w:pPr>
            <w:proofErr w:type="spellStart"/>
            <w:r w:rsidRPr="005F4CCA">
              <w:rPr>
                <w:spacing w:val="2"/>
                <w:sz w:val="20"/>
                <w:szCs w:val="20"/>
              </w:rPr>
              <w:t>Удоденко</w:t>
            </w:r>
            <w:proofErr w:type="spellEnd"/>
            <w:r w:rsidRPr="005F4CCA">
              <w:rPr>
                <w:spacing w:val="2"/>
                <w:sz w:val="20"/>
                <w:szCs w:val="20"/>
              </w:rPr>
              <w:t xml:space="preserve"> А. – лауреат </w:t>
            </w:r>
            <w:r w:rsidRPr="005F4CCA">
              <w:rPr>
                <w:spacing w:val="2"/>
                <w:sz w:val="20"/>
                <w:szCs w:val="20"/>
                <w:lang w:val="en-US"/>
              </w:rPr>
              <w:t>III</w:t>
            </w:r>
            <w:r w:rsidRPr="005F4CCA">
              <w:rPr>
                <w:spacing w:val="2"/>
                <w:sz w:val="20"/>
                <w:szCs w:val="20"/>
              </w:rPr>
              <w:t xml:space="preserve"> степени, Белоножко Е. – лауреат </w:t>
            </w:r>
            <w:r w:rsidRPr="005F4CCA">
              <w:rPr>
                <w:spacing w:val="2"/>
                <w:sz w:val="20"/>
                <w:szCs w:val="20"/>
                <w:lang w:val="en-US"/>
              </w:rPr>
              <w:t>II</w:t>
            </w:r>
            <w:r w:rsidRPr="005F4CCA">
              <w:rPr>
                <w:spacing w:val="2"/>
                <w:sz w:val="20"/>
                <w:szCs w:val="20"/>
              </w:rPr>
              <w:t xml:space="preserve"> степени, учащиеся преподавателя Николаевой Л.И</w:t>
            </w:r>
            <w:r>
              <w:rPr>
                <w:spacing w:val="2"/>
                <w:sz w:val="20"/>
                <w:szCs w:val="20"/>
              </w:rPr>
              <w:t>.</w:t>
            </w:r>
          </w:p>
        </w:tc>
      </w:tr>
      <w:tr w:rsidR="008727DB" w:rsidRPr="004A30F8" w14:paraId="1F7CCC43" w14:textId="77777777" w:rsidTr="00AF52A4">
        <w:trPr>
          <w:trHeight w:val="609"/>
          <w:jc w:val="center"/>
        </w:trPr>
        <w:tc>
          <w:tcPr>
            <w:tcW w:w="493" w:type="dxa"/>
          </w:tcPr>
          <w:p w14:paraId="1CFAD90A" w14:textId="77777777" w:rsidR="008727DB" w:rsidRPr="005F4CCA" w:rsidRDefault="008727DB" w:rsidP="008727DB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CC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5" w:type="dxa"/>
          </w:tcPr>
          <w:p w14:paraId="5E650B1B" w14:textId="77777777" w:rsidR="008727DB" w:rsidRPr="005F4CCA" w:rsidRDefault="008727DB" w:rsidP="008727DB">
            <w:pPr>
              <w:ind w:firstLine="0"/>
              <w:rPr>
                <w:spacing w:val="2"/>
                <w:sz w:val="20"/>
                <w:szCs w:val="20"/>
              </w:rPr>
            </w:pPr>
            <w:r w:rsidRPr="005F4CCA">
              <w:rPr>
                <w:spacing w:val="2"/>
                <w:sz w:val="20"/>
                <w:szCs w:val="20"/>
              </w:rPr>
              <w:t>04.02.2020</w:t>
            </w:r>
          </w:p>
        </w:tc>
        <w:tc>
          <w:tcPr>
            <w:tcW w:w="3260" w:type="dxa"/>
          </w:tcPr>
          <w:p w14:paraId="6567E6AB" w14:textId="77777777" w:rsidR="008727DB" w:rsidRPr="005F4CCA" w:rsidRDefault="008727DB" w:rsidP="008727DB">
            <w:pPr>
              <w:ind w:firstLine="0"/>
              <w:jc w:val="left"/>
              <w:rPr>
                <w:spacing w:val="2"/>
                <w:sz w:val="20"/>
                <w:szCs w:val="20"/>
              </w:rPr>
            </w:pPr>
            <w:r w:rsidRPr="005F4CCA">
              <w:rPr>
                <w:spacing w:val="2"/>
                <w:sz w:val="20"/>
                <w:szCs w:val="20"/>
              </w:rPr>
              <w:t>Межрайонный конкурс по скульптуре г.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 w:rsidRPr="005F4CCA">
              <w:rPr>
                <w:spacing w:val="2"/>
                <w:sz w:val="20"/>
                <w:szCs w:val="20"/>
              </w:rPr>
              <w:t>Бикин</w:t>
            </w:r>
          </w:p>
        </w:tc>
        <w:tc>
          <w:tcPr>
            <w:tcW w:w="4819" w:type="dxa"/>
          </w:tcPr>
          <w:p w14:paraId="5E09227C" w14:textId="6DD0E613" w:rsidR="008727DB" w:rsidRPr="005F4CCA" w:rsidRDefault="008727DB" w:rsidP="008727DB">
            <w:pPr>
              <w:ind w:firstLine="0"/>
              <w:jc w:val="left"/>
              <w:rPr>
                <w:spacing w:val="2"/>
                <w:sz w:val="20"/>
                <w:szCs w:val="20"/>
              </w:rPr>
            </w:pPr>
            <w:r w:rsidRPr="005F4CCA">
              <w:rPr>
                <w:spacing w:val="2"/>
                <w:sz w:val="20"/>
                <w:szCs w:val="20"/>
              </w:rPr>
              <w:t xml:space="preserve">Матюшкина Д. – Гран-При, </w:t>
            </w:r>
            <w:proofErr w:type="spellStart"/>
            <w:r w:rsidRPr="005F4CCA">
              <w:rPr>
                <w:spacing w:val="2"/>
                <w:sz w:val="20"/>
                <w:szCs w:val="20"/>
              </w:rPr>
              <w:t>Тюхтий</w:t>
            </w:r>
            <w:proofErr w:type="spellEnd"/>
            <w:r w:rsidRPr="005F4CCA">
              <w:rPr>
                <w:spacing w:val="2"/>
                <w:sz w:val="20"/>
                <w:szCs w:val="20"/>
              </w:rPr>
              <w:t xml:space="preserve"> В. – лауреат </w:t>
            </w:r>
            <w:r w:rsidRPr="005F4CCA">
              <w:rPr>
                <w:spacing w:val="2"/>
                <w:sz w:val="20"/>
                <w:szCs w:val="20"/>
                <w:lang w:val="en-US"/>
              </w:rPr>
              <w:t>I</w:t>
            </w:r>
            <w:r w:rsidRPr="005F4CCA">
              <w:rPr>
                <w:spacing w:val="2"/>
                <w:sz w:val="20"/>
                <w:szCs w:val="20"/>
              </w:rPr>
              <w:t xml:space="preserve"> степени, </w:t>
            </w:r>
            <w:proofErr w:type="spellStart"/>
            <w:r w:rsidRPr="005F4CCA">
              <w:rPr>
                <w:spacing w:val="2"/>
                <w:sz w:val="20"/>
                <w:szCs w:val="20"/>
              </w:rPr>
              <w:t>Бурлачук</w:t>
            </w:r>
            <w:proofErr w:type="spellEnd"/>
            <w:r w:rsidRPr="005F4CCA">
              <w:rPr>
                <w:spacing w:val="2"/>
                <w:sz w:val="20"/>
                <w:szCs w:val="20"/>
              </w:rPr>
              <w:t xml:space="preserve"> В. </w:t>
            </w:r>
            <w:r>
              <w:rPr>
                <w:spacing w:val="2"/>
                <w:sz w:val="20"/>
                <w:szCs w:val="20"/>
              </w:rPr>
              <w:t>–</w:t>
            </w:r>
            <w:r w:rsidRPr="005F4CCA">
              <w:rPr>
                <w:spacing w:val="2"/>
                <w:sz w:val="20"/>
                <w:szCs w:val="20"/>
              </w:rPr>
              <w:t xml:space="preserve"> лауреат </w:t>
            </w:r>
            <w:r w:rsidRPr="005F4CCA">
              <w:rPr>
                <w:spacing w:val="2"/>
                <w:sz w:val="20"/>
                <w:szCs w:val="20"/>
                <w:lang w:val="en-US"/>
              </w:rPr>
              <w:t>II</w:t>
            </w:r>
            <w:r w:rsidRPr="005F4CCA">
              <w:rPr>
                <w:spacing w:val="2"/>
                <w:sz w:val="20"/>
                <w:szCs w:val="20"/>
              </w:rPr>
              <w:t xml:space="preserve"> степени, Морозова Е. </w:t>
            </w:r>
            <w:r>
              <w:rPr>
                <w:spacing w:val="2"/>
                <w:sz w:val="20"/>
                <w:szCs w:val="20"/>
              </w:rPr>
              <w:t>–</w:t>
            </w:r>
            <w:r w:rsidRPr="005F4CCA">
              <w:rPr>
                <w:spacing w:val="2"/>
                <w:sz w:val="20"/>
                <w:szCs w:val="20"/>
              </w:rPr>
              <w:t xml:space="preserve"> лауреат </w:t>
            </w:r>
            <w:r w:rsidRPr="005F4CCA">
              <w:rPr>
                <w:spacing w:val="2"/>
                <w:sz w:val="20"/>
                <w:szCs w:val="20"/>
                <w:lang w:val="en-US"/>
              </w:rPr>
              <w:t>III</w:t>
            </w:r>
            <w:r w:rsidRPr="005F4CCA">
              <w:rPr>
                <w:spacing w:val="2"/>
                <w:sz w:val="20"/>
                <w:szCs w:val="20"/>
              </w:rPr>
              <w:t xml:space="preserve"> степени, учащиеся преп. Барышевская</w:t>
            </w:r>
            <w:r>
              <w:rPr>
                <w:spacing w:val="2"/>
                <w:sz w:val="20"/>
                <w:szCs w:val="20"/>
              </w:rPr>
              <w:t xml:space="preserve"> А.</w:t>
            </w:r>
          </w:p>
        </w:tc>
      </w:tr>
      <w:tr w:rsidR="008727DB" w:rsidRPr="004A30F8" w14:paraId="0EAC65F3" w14:textId="77777777" w:rsidTr="00AF52A4">
        <w:trPr>
          <w:trHeight w:val="609"/>
          <w:jc w:val="center"/>
        </w:trPr>
        <w:tc>
          <w:tcPr>
            <w:tcW w:w="493" w:type="dxa"/>
          </w:tcPr>
          <w:p w14:paraId="11B4D852" w14:textId="77777777" w:rsidR="008727DB" w:rsidRPr="005F4CCA" w:rsidRDefault="008727DB" w:rsidP="008727DB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5" w:type="dxa"/>
          </w:tcPr>
          <w:p w14:paraId="61DB7B2F" w14:textId="77777777" w:rsidR="008727DB" w:rsidRPr="005F4CCA" w:rsidRDefault="008727DB" w:rsidP="008727DB">
            <w:pPr>
              <w:ind w:firstLine="0"/>
              <w:rPr>
                <w:spacing w:val="2"/>
                <w:sz w:val="20"/>
                <w:szCs w:val="20"/>
              </w:rPr>
            </w:pPr>
            <w:r w:rsidRPr="005F4CCA">
              <w:rPr>
                <w:spacing w:val="2"/>
                <w:sz w:val="20"/>
                <w:szCs w:val="20"/>
              </w:rPr>
              <w:t>24.04.2020</w:t>
            </w:r>
          </w:p>
        </w:tc>
        <w:tc>
          <w:tcPr>
            <w:tcW w:w="3260" w:type="dxa"/>
          </w:tcPr>
          <w:p w14:paraId="3C119929" w14:textId="77777777" w:rsidR="008727DB" w:rsidRPr="005F4CCA" w:rsidRDefault="008727DB" w:rsidP="008727DB">
            <w:pPr>
              <w:ind w:firstLine="0"/>
              <w:jc w:val="left"/>
              <w:rPr>
                <w:spacing w:val="2"/>
                <w:sz w:val="20"/>
                <w:szCs w:val="20"/>
              </w:rPr>
            </w:pPr>
            <w:r w:rsidRPr="005F4CCA">
              <w:rPr>
                <w:spacing w:val="2"/>
                <w:sz w:val="20"/>
                <w:szCs w:val="20"/>
                <w:lang w:val="en-US"/>
              </w:rPr>
              <w:t>XIV</w:t>
            </w:r>
            <w:r w:rsidRPr="005F4CCA">
              <w:rPr>
                <w:spacing w:val="2"/>
                <w:sz w:val="20"/>
                <w:szCs w:val="20"/>
              </w:rPr>
              <w:t xml:space="preserve"> Межрайонный фестиваль-конкурс военно-патриотической песни и танца «Виктория 2020» </w:t>
            </w:r>
          </w:p>
        </w:tc>
        <w:tc>
          <w:tcPr>
            <w:tcW w:w="4819" w:type="dxa"/>
          </w:tcPr>
          <w:p w14:paraId="0A2D80A1" w14:textId="77777777" w:rsidR="008727DB" w:rsidRPr="005F4CCA" w:rsidRDefault="008727DB" w:rsidP="008727DB">
            <w:pPr>
              <w:ind w:firstLine="0"/>
              <w:jc w:val="left"/>
              <w:rPr>
                <w:spacing w:val="2"/>
                <w:sz w:val="20"/>
                <w:szCs w:val="20"/>
              </w:rPr>
            </w:pPr>
            <w:r w:rsidRPr="005F4CCA">
              <w:rPr>
                <w:spacing w:val="2"/>
                <w:sz w:val="20"/>
                <w:szCs w:val="20"/>
              </w:rPr>
              <w:t xml:space="preserve">Новикова В. – лауреат </w:t>
            </w:r>
            <w:r w:rsidRPr="005F4CCA">
              <w:rPr>
                <w:spacing w:val="2"/>
                <w:sz w:val="20"/>
                <w:szCs w:val="20"/>
                <w:lang w:val="en-US"/>
              </w:rPr>
              <w:t>I</w:t>
            </w:r>
            <w:r w:rsidRPr="005F4CCA">
              <w:rPr>
                <w:spacing w:val="2"/>
                <w:sz w:val="20"/>
                <w:szCs w:val="20"/>
              </w:rPr>
              <w:t xml:space="preserve"> степени, преп. </w:t>
            </w:r>
            <w:proofErr w:type="spellStart"/>
            <w:r w:rsidRPr="005F4CCA">
              <w:rPr>
                <w:spacing w:val="2"/>
                <w:sz w:val="20"/>
                <w:szCs w:val="20"/>
              </w:rPr>
              <w:t>Насина</w:t>
            </w:r>
            <w:proofErr w:type="spellEnd"/>
            <w:r w:rsidRPr="005F4CCA">
              <w:rPr>
                <w:spacing w:val="2"/>
                <w:sz w:val="20"/>
                <w:szCs w:val="20"/>
              </w:rPr>
              <w:t xml:space="preserve"> А.А.</w:t>
            </w:r>
          </w:p>
        </w:tc>
      </w:tr>
      <w:tr w:rsidR="008727DB" w:rsidRPr="004A30F8" w14:paraId="294FCE38" w14:textId="77777777" w:rsidTr="00AF52A4">
        <w:trPr>
          <w:trHeight w:val="609"/>
          <w:jc w:val="center"/>
        </w:trPr>
        <w:tc>
          <w:tcPr>
            <w:tcW w:w="493" w:type="dxa"/>
          </w:tcPr>
          <w:p w14:paraId="06CFDD5E" w14:textId="77777777" w:rsidR="008727DB" w:rsidRDefault="008727DB" w:rsidP="008727DB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485" w:type="dxa"/>
          </w:tcPr>
          <w:p w14:paraId="6F6C1A90" w14:textId="77777777" w:rsidR="008727DB" w:rsidRPr="005F4CCA" w:rsidRDefault="008727DB" w:rsidP="008727DB">
            <w:pPr>
              <w:ind w:firstLine="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28-30.11.2020</w:t>
            </w:r>
          </w:p>
        </w:tc>
        <w:tc>
          <w:tcPr>
            <w:tcW w:w="3260" w:type="dxa"/>
          </w:tcPr>
          <w:p w14:paraId="21440817" w14:textId="77777777" w:rsidR="008727DB" w:rsidRPr="005A7C40" w:rsidRDefault="008727DB" w:rsidP="008727DB">
            <w:pPr>
              <w:ind w:firstLine="0"/>
              <w:jc w:val="left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  <w:lang w:val="en-US"/>
              </w:rPr>
              <w:t>XVI</w:t>
            </w:r>
            <w:r w:rsidRPr="005A7C40"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Межрайонный фестиваль эстрадной песни и танца «Танцуй и пой», г. Бикин</w:t>
            </w:r>
          </w:p>
        </w:tc>
        <w:tc>
          <w:tcPr>
            <w:tcW w:w="4819" w:type="dxa"/>
          </w:tcPr>
          <w:p w14:paraId="49F724E9" w14:textId="77777777" w:rsidR="008727DB" w:rsidRPr="005F4CCA" w:rsidRDefault="008727DB" w:rsidP="008727DB">
            <w:pPr>
              <w:ind w:firstLine="0"/>
              <w:jc w:val="left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Логинова А. - </w:t>
            </w:r>
            <w:r w:rsidRPr="005F4CCA">
              <w:rPr>
                <w:spacing w:val="2"/>
                <w:sz w:val="20"/>
                <w:szCs w:val="20"/>
              </w:rPr>
              <w:t xml:space="preserve">лауреат </w:t>
            </w:r>
            <w:r w:rsidRPr="005F4CCA">
              <w:rPr>
                <w:spacing w:val="2"/>
                <w:sz w:val="20"/>
                <w:szCs w:val="20"/>
                <w:lang w:val="en-US"/>
              </w:rPr>
              <w:t>I</w:t>
            </w:r>
            <w:r w:rsidRPr="005F4CCA">
              <w:rPr>
                <w:spacing w:val="2"/>
                <w:sz w:val="20"/>
                <w:szCs w:val="20"/>
              </w:rPr>
              <w:t xml:space="preserve"> степени</w:t>
            </w:r>
            <w:r>
              <w:rPr>
                <w:spacing w:val="2"/>
                <w:sz w:val="20"/>
                <w:szCs w:val="20"/>
              </w:rPr>
              <w:t>, преп. Большакова С.В.</w:t>
            </w:r>
          </w:p>
        </w:tc>
      </w:tr>
      <w:tr w:rsidR="008727DB" w:rsidRPr="004A30F8" w14:paraId="20D0A19F" w14:textId="77777777" w:rsidTr="00AF52A4">
        <w:trPr>
          <w:trHeight w:val="609"/>
          <w:jc w:val="center"/>
        </w:trPr>
        <w:tc>
          <w:tcPr>
            <w:tcW w:w="493" w:type="dxa"/>
          </w:tcPr>
          <w:p w14:paraId="75A7106F" w14:textId="77777777" w:rsidR="008727DB" w:rsidRDefault="008727DB" w:rsidP="008727DB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5" w:type="dxa"/>
          </w:tcPr>
          <w:p w14:paraId="252E6737" w14:textId="77777777" w:rsidR="008727DB" w:rsidRDefault="008727DB" w:rsidP="008727DB">
            <w:pPr>
              <w:ind w:firstLine="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21.12.2020</w:t>
            </w:r>
          </w:p>
        </w:tc>
        <w:tc>
          <w:tcPr>
            <w:tcW w:w="3260" w:type="dxa"/>
          </w:tcPr>
          <w:p w14:paraId="003A6A3F" w14:textId="77777777" w:rsidR="008727DB" w:rsidRPr="004D160F" w:rsidRDefault="008727DB" w:rsidP="008727DB">
            <w:pPr>
              <w:ind w:firstLine="0"/>
              <w:jc w:val="left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Межрайонный конкурс «С экрана на сцену», г. Бикин</w:t>
            </w:r>
          </w:p>
        </w:tc>
        <w:tc>
          <w:tcPr>
            <w:tcW w:w="4819" w:type="dxa"/>
          </w:tcPr>
          <w:p w14:paraId="5C0AAE61" w14:textId="77777777" w:rsidR="008727DB" w:rsidRPr="004D160F" w:rsidRDefault="008727DB" w:rsidP="008727DB">
            <w:pPr>
              <w:ind w:firstLine="0"/>
              <w:jc w:val="left"/>
              <w:rPr>
                <w:spacing w:val="2"/>
                <w:sz w:val="20"/>
                <w:szCs w:val="20"/>
              </w:rPr>
            </w:pPr>
            <w:proofErr w:type="spellStart"/>
            <w:r>
              <w:rPr>
                <w:spacing w:val="2"/>
                <w:sz w:val="20"/>
                <w:szCs w:val="20"/>
              </w:rPr>
              <w:t>Чернушувич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А. – лауреат </w:t>
            </w:r>
            <w:r>
              <w:rPr>
                <w:spacing w:val="2"/>
                <w:sz w:val="20"/>
                <w:szCs w:val="20"/>
                <w:lang w:val="en-US"/>
              </w:rPr>
              <w:t>II</w:t>
            </w:r>
            <w:r w:rsidRPr="004D160F"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 xml:space="preserve">степени, преп. </w:t>
            </w:r>
            <w:proofErr w:type="spellStart"/>
            <w:r>
              <w:rPr>
                <w:spacing w:val="2"/>
                <w:sz w:val="20"/>
                <w:szCs w:val="20"/>
              </w:rPr>
              <w:t>Насина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А.А.</w:t>
            </w:r>
          </w:p>
        </w:tc>
      </w:tr>
    </w:tbl>
    <w:p w14:paraId="52CC50A8" w14:textId="033F17D9" w:rsidR="008727DB" w:rsidRDefault="008727DB" w:rsidP="004271E0">
      <w:pPr>
        <w:spacing w:line="228" w:lineRule="auto"/>
        <w:jc w:val="center"/>
        <w:rPr>
          <w:b/>
          <w:i/>
        </w:rPr>
      </w:pPr>
    </w:p>
    <w:p w14:paraId="34415059" w14:textId="77777777" w:rsidR="00F006A0" w:rsidRDefault="00176529" w:rsidP="00F006A0">
      <w:pPr>
        <w:spacing w:line="240" w:lineRule="auto"/>
        <w:rPr>
          <w:spacing w:val="2"/>
        </w:rPr>
      </w:pPr>
      <w:r w:rsidRPr="00AE5111">
        <w:rPr>
          <w:b/>
        </w:rPr>
        <w:t>4.5.</w:t>
      </w:r>
      <w:r>
        <w:t xml:space="preserve"> </w:t>
      </w:r>
      <w:r w:rsidR="00F006A0">
        <w:t xml:space="preserve">Каждый преподаватель обеспечен компьютером или ноутбуком. Во всех групповых кабинетах установлены телевизоры для учебного процесса. </w:t>
      </w:r>
    </w:p>
    <w:p w14:paraId="48B43010" w14:textId="77777777" w:rsidR="00F006A0" w:rsidRDefault="00F006A0" w:rsidP="00F006A0">
      <w:pPr>
        <w:spacing w:line="240" w:lineRule="auto"/>
        <w:rPr>
          <w:spacing w:val="2"/>
        </w:rPr>
      </w:pPr>
      <w:r>
        <w:rPr>
          <w:spacing w:val="2"/>
        </w:rPr>
        <w:t>2013 г. - произведен ремонт выставочного зала – 607 500 руб., были куплены 2 баяна «Юпитер» - 330 000 руб.</w:t>
      </w:r>
    </w:p>
    <w:p w14:paraId="43A4A576" w14:textId="30873943" w:rsidR="00F006A0" w:rsidRPr="00144A79" w:rsidRDefault="00F006A0" w:rsidP="00F006A0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0100">
        <w:rPr>
          <w:sz w:val="28"/>
          <w:szCs w:val="28"/>
        </w:rPr>
        <w:t>2015 г</w:t>
      </w:r>
      <w:r>
        <w:rPr>
          <w:sz w:val="28"/>
          <w:szCs w:val="28"/>
        </w:rPr>
        <w:t>.</w:t>
      </w:r>
      <w:r w:rsidRPr="00050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50100">
        <w:rPr>
          <w:sz w:val="28"/>
          <w:szCs w:val="28"/>
        </w:rPr>
        <w:t>крыльцо главного входа здания школы оборудовано пандусом для беспрепятственного доступа инвалидов</w:t>
      </w:r>
      <w:r>
        <w:rPr>
          <w:sz w:val="28"/>
          <w:szCs w:val="28"/>
        </w:rPr>
        <w:t xml:space="preserve"> на сумму 827 189 рублей, из них 133 189 руб. за счет собственных средств.</w:t>
      </w:r>
    </w:p>
    <w:p w14:paraId="1E6C7CEE" w14:textId="3C6A1C64" w:rsidR="00F006A0" w:rsidRPr="008727DB" w:rsidRDefault="00F006A0" w:rsidP="00F006A0">
      <w:pPr>
        <w:spacing w:line="240" w:lineRule="auto"/>
        <w:rPr>
          <w:b/>
          <w:i/>
        </w:rPr>
      </w:pPr>
      <w:r>
        <w:t>2015 г. - произведён монтаж и ремонт автоматической пожарной сигнализации – 92 155 рублей.</w:t>
      </w:r>
    </w:p>
    <w:p w14:paraId="430180DD" w14:textId="21E9BD48" w:rsidR="00F006A0" w:rsidRDefault="00F006A0" w:rsidP="00F006A0">
      <w:pPr>
        <w:spacing w:line="240" w:lineRule="auto"/>
      </w:pPr>
      <w:r>
        <w:rPr>
          <w:spacing w:val="2"/>
        </w:rPr>
        <w:lastRenderedPageBreak/>
        <w:t>2018 г. - произведен р</w:t>
      </w:r>
      <w:r w:rsidRPr="0070626F">
        <w:t xml:space="preserve">емонт </w:t>
      </w:r>
      <w:r>
        <w:t xml:space="preserve">двух учебных кабинетов, </w:t>
      </w:r>
      <w:r w:rsidRPr="0070626F">
        <w:t>библиотеки, двух раздевалок для учащихся хореографии, двух костюмерных</w:t>
      </w:r>
      <w:r>
        <w:t xml:space="preserve">, </w:t>
      </w:r>
      <w:r w:rsidRPr="0070626F">
        <w:t>приобретен</w:t>
      </w:r>
      <w:r>
        <w:t>а</w:t>
      </w:r>
      <w:r w:rsidRPr="0070626F">
        <w:t xml:space="preserve"> мебел</w:t>
      </w:r>
      <w:r>
        <w:t>ь</w:t>
      </w:r>
      <w:r w:rsidRPr="0070626F">
        <w:t xml:space="preserve"> – на общую сумму 926</w:t>
      </w:r>
      <w:r>
        <w:t> 000 руб</w:t>
      </w:r>
      <w:r w:rsidRPr="0070626F">
        <w:t>.</w:t>
      </w:r>
    </w:p>
    <w:p w14:paraId="2BB9864A" w14:textId="1F0F455B" w:rsidR="00F006A0" w:rsidRPr="00BE6DE5" w:rsidRDefault="00F006A0" w:rsidP="00F006A0">
      <w:pPr>
        <w:spacing w:line="240" w:lineRule="auto"/>
      </w:pPr>
      <w:r>
        <w:t xml:space="preserve">2019 г. - </w:t>
      </w:r>
      <w:r>
        <w:rPr>
          <w:spacing w:val="2"/>
        </w:rPr>
        <w:t>произведен р</w:t>
      </w:r>
      <w:r w:rsidRPr="0070626F">
        <w:t>емонт</w:t>
      </w:r>
      <w:r w:rsidRPr="00BE6DE5">
        <w:t xml:space="preserve"> системы отопления в концертном зале</w:t>
      </w:r>
      <w:r>
        <w:t>, п</w:t>
      </w:r>
      <w:r w:rsidRPr="00BE6DE5">
        <w:t>окраска стен, демонтаж сцены, установка каркаса экрана</w:t>
      </w:r>
      <w:r>
        <w:t>, м</w:t>
      </w:r>
      <w:r w:rsidRPr="00BE6DE5">
        <w:t xml:space="preserve">онтаж сцены, укладка ламината – </w:t>
      </w:r>
      <w:r>
        <w:t>1 059 745 руб., закуплен проектор и экран – 447 296 руб., жалюзи – 58 846 руб.</w:t>
      </w:r>
    </w:p>
    <w:p w14:paraId="07617CDC" w14:textId="77777777" w:rsidR="00F006A0" w:rsidRPr="00844D99" w:rsidRDefault="00F006A0" w:rsidP="00F006A0">
      <w:pPr>
        <w:spacing w:line="240" w:lineRule="auto"/>
        <w:rPr>
          <w:spacing w:val="2"/>
        </w:rPr>
      </w:pPr>
      <w:r>
        <w:t xml:space="preserve">2020 г. - ремонт и покупка мебели в учебном кабинете – 270 492 руб.; </w:t>
      </w:r>
      <w:r>
        <w:rPr>
          <w:spacing w:val="2"/>
        </w:rPr>
        <w:t>п</w:t>
      </w:r>
      <w:r w:rsidRPr="00844D99">
        <w:rPr>
          <w:spacing w:val="2"/>
        </w:rPr>
        <w:t>риобретен</w:t>
      </w:r>
      <w:r>
        <w:rPr>
          <w:spacing w:val="2"/>
        </w:rPr>
        <w:t>а</w:t>
      </w:r>
      <w:r w:rsidRPr="00844D99">
        <w:rPr>
          <w:spacing w:val="2"/>
        </w:rPr>
        <w:t xml:space="preserve"> </w:t>
      </w:r>
      <w:r>
        <w:rPr>
          <w:spacing w:val="2"/>
        </w:rPr>
        <w:t>оргтехника -</w:t>
      </w:r>
      <w:r w:rsidRPr="00844D99">
        <w:rPr>
          <w:spacing w:val="2"/>
        </w:rPr>
        <w:t xml:space="preserve"> </w:t>
      </w:r>
      <w:r w:rsidRPr="00314014">
        <w:rPr>
          <w:spacing w:val="2"/>
        </w:rPr>
        <w:t>96 645</w:t>
      </w:r>
      <w:r w:rsidRPr="00844D99">
        <w:rPr>
          <w:spacing w:val="2"/>
        </w:rPr>
        <w:t xml:space="preserve"> руб</w:t>
      </w:r>
      <w:r>
        <w:rPr>
          <w:spacing w:val="2"/>
        </w:rPr>
        <w:t>.</w:t>
      </w:r>
    </w:p>
    <w:p w14:paraId="01E3133F" w14:textId="77777777" w:rsidR="00F006A0" w:rsidRDefault="00F006A0" w:rsidP="00F006A0">
      <w:pPr>
        <w:spacing w:line="240" w:lineRule="auto"/>
      </w:pPr>
      <w:r>
        <w:rPr>
          <w:color w:val="000000"/>
        </w:rPr>
        <w:t>В</w:t>
      </w:r>
      <w:r w:rsidRPr="009424B9">
        <w:t xml:space="preserve"> рамках федерального проекта «Культурная среда»</w:t>
      </w:r>
      <w:r>
        <w:t>,</w:t>
      </w:r>
      <w:r w:rsidRPr="009424B9">
        <w:t xml:space="preserve"> национального проекта «Культура»</w:t>
      </w:r>
      <w:r>
        <w:t xml:space="preserve"> </w:t>
      </w:r>
      <w:r w:rsidRPr="009424B9">
        <w:t>в 2023 году</w:t>
      </w:r>
      <w:r>
        <w:t xml:space="preserve"> при</w:t>
      </w:r>
      <w:r w:rsidRPr="00D74266">
        <w:t xml:space="preserve"> участи</w:t>
      </w:r>
      <w:r>
        <w:t>и</w:t>
      </w:r>
      <w:r w:rsidRPr="00D74266">
        <w:t xml:space="preserve"> в конкурсном отборе муниципальных образований для предоставления субсидий из краевого бюджета</w:t>
      </w:r>
      <w:r>
        <w:rPr>
          <w:bCs/>
        </w:rPr>
        <w:t xml:space="preserve"> МБОУ ДО «Детская школа искусств» г. Бикина </w:t>
      </w:r>
      <w:r w:rsidRPr="00D74266">
        <w:t>предостав</w:t>
      </w:r>
      <w:r>
        <w:t>лена</w:t>
      </w:r>
      <w:r w:rsidRPr="00D74266">
        <w:t xml:space="preserve">  субсиди</w:t>
      </w:r>
      <w:r>
        <w:t>я</w:t>
      </w:r>
      <w:r w:rsidRPr="00D74266">
        <w:t xml:space="preserve"> в  2021 году </w:t>
      </w:r>
      <w:r>
        <w:t xml:space="preserve">в  объеме 4 130 017 тыс. рублей на </w:t>
      </w:r>
      <w:r w:rsidRPr="009424B9">
        <w:t>приобрет</w:t>
      </w:r>
      <w:r>
        <w:t>ение</w:t>
      </w:r>
      <w:r w:rsidRPr="009424B9">
        <w:t xml:space="preserve"> музыкальных инструментов, оборудования и учебных материалов</w:t>
      </w:r>
      <w:r>
        <w:t xml:space="preserve">. Несмотря на то, что в 2019 году по программе Министерства культуры Хабаровского края школа получила </w:t>
      </w:r>
      <w:r w:rsidRPr="005B4F00">
        <w:rPr>
          <w:color w:val="000000"/>
        </w:rPr>
        <w:t xml:space="preserve">фортепиано </w:t>
      </w:r>
      <w:r>
        <w:rPr>
          <w:color w:val="000000"/>
        </w:rPr>
        <w:t>«Михаил Глинка»</w:t>
      </w:r>
      <w:r w:rsidRPr="005B4F00">
        <w:rPr>
          <w:color w:val="000000"/>
        </w:rPr>
        <w:t xml:space="preserve"> производитель ООО Нева-Саунд</w:t>
      </w:r>
      <w:r w:rsidRPr="000A0B3D">
        <w:rPr>
          <w:color w:val="000000"/>
        </w:rPr>
        <w:t xml:space="preserve"> </w:t>
      </w:r>
      <w:r>
        <w:rPr>
          <w:color w:val="000000"/>
        </w:rPr>
        <w:t xml:space="preserve">на сумму </w:t>
      </w:r>
      <w:r w:rsidRPr="000A0B3D">
        <w:rPr>
          <w:color w:val="000000"/>
        </w:rPr>
        <w:t>494 000 руб</w:t>
      </w:r>
      <w:r>
        <w:rPr>
          <w:color w:val="000000"/>
        </w:rPr>
        <w:t>., о</w:t>
      </w:r>
      <w:r>
        <w:t>бновление музыкальных инструментов фактически не проводилось в течение 30 лет. При реализации этого проекта школа будет оснащена инструментами на 57 %.</w:t>
      </w:r>
    </w:p>
    <w:p w14:paraId="159ECE0F" w14:textId="27E47180" w:rsidR="00176529" w:rsidRDefault="004271E0" w:rsidP="00F006A0">
      <w:pPr>
        <w:spacing w:line="240" w:lineRule="auto"/>
      </w:pPr>
      <w:r w:rsidRPr="00BB0F70">
        <w:t>К новому учебному году сделан</w:t>
      </w:r>
      <w:r w:rsidR="00176529">
        <w:t xml:space="preserve"> косметический ремонт кабинетов</w:t>
      </w:r>
      <w:r w:rsidR="00E87B18" w:rsidRPr="00F704FC">
        <w:t xml:space="preserve"> </w:t>
      </w:r>
      <w:r w:rsidR="00E87B18">
        <w:t>ЛДШИ</w:t>
      </w:r>
      <w:r w:rsidR="00176529">
        <w:t>.</w:t>
      </w:r>
      <w:r w:rsidR="00E87B18" w:rsidRPr="00F704FC">
        <w:t xml:space="preserve"> Наряду с положительными процессами в развитии школы, по-прежнему остро ощущается нехватка учебных аудиторий и помещений для реализации учебных программ. </w:t>
      </w:r>
      <w:proofErr w:type="spellStart"/>
      <w:r w:rsidR="00E87B18" w:rsidRPr="00F704FC">
        <w:t>Нерешена</w:t>
      </w:r>
      <w:proofErr w:type="spellEnd"/>
      <w:r w:rsidR="00E87B18" w:rsidRPr="00F704FC">
        <w:t xml:space="preserve"> проблема с полноценным, как того требует ФЗ № 273 «Об образовании», обеспечением учебного процесса концертным залом, раздевалками и других требуемых стандартов. В школе нет туалетных комнат, уборные находятся на улице. Это является острой проблемой для нормального функционирования учреждения. Есть потребность в обновлении устаревшего технического инвентаря, музыкального инструментария. Строительство нов</w:t>
      </w:r>
      <w:r w:rsidR="00E87B18">
        <w:t>ого объекта внесено в Программу</w:t>
      </w:r>
      <w:r w:rsidR="009658FF">
        <w:t xml:space="preserve"> на 2025 год</w:t>
      </w:r>
      <w:r w:rsidR="00E87B18">
        <w:t>.</w:t>
      </w:r>
      <w:r w:rsidR="00176529" w:rsidRPr="00176529">
        <w:t xml:space="preserve"> </w:t>
      </w:r>
    </w:p>
    <w:p w14:paraId="04ADEE9E" w14:textId="77777777" w:rsidR="00343C8C" w:rsidRDefault="00176529" w:rsidP="00343C8C">
      <w:pPr>
        <w:pStyle w:val="ae"/>
        <w:spacing w:line="240" w:lineRule="auto"/>
        <w:ind w:left="0"/>
        <w:contextualSpacing w:val="0"/>
        <w:rPr>
          <w:b/>
          <w:i/>
          <w:shd w:val="clear" w:color="auto" w:fill="FFFFFF"/>
        </w:rPr>
      </w:pPr>
      <w:r w:rsidRPr="00F006A0">
        <w:rPr>
          <w:b/>
          <w:bCs/>
        </w:rPr>
        <w:t>4.6.</w:t>
      </w:r>
      <w:r w:rsidRPr="00F006A0">
        <w:t xml:space="preserve"> Большинство работников основного персонала имеют высшее профессиональное образование, регулярно проходят курсы повышения квалификации</w:t>
      </w:r>
      <w:r w:rsidR="00BE6C82" w:rsidRPr="00F006A0">
        <w:t xml:space="preserve">, посещают семинары и </w:t>
      </w:r>
      <w:proofErr w:type="spellStart"/>
      <w:r w:rsidR="00BE6C82" w:rsidRPr="00F006A0">
        <w:t>методобъединения</w:t>
      </w:r>
      <w:proofErr w:type="spellEnd"/>
      <w:r w:rsidR="00BE6C82" w:rsidRPr="00F006A0">
        <w:t>.</w:t>
      </w:r>
      <w:r w:rsidR="0083330B" w:rsidRPr="00F006A0">
        <w:t xml:space="preserve"> </w:t>
      </w:r>
      <w:r w:rsidR="00F006A0" w:rsidRPr="00F006A0">
        <w:t>За период 2013-2020 года курсы повышения квалификации преподаватели посетили 44 раза.</w:t>
      </w:r>
      <w:r w:rsidR="008727DB" w:rsidRPr="008727DB">
        <w:t xml:space="preserve"> </w:t>
      </w:r>
      <w:r w:rsidR="008727DB">
        <w:t xml:space="preserve">В 2013 и 2014 году </w:t>
      </w:r>
      <w:r w:rsidR="008727DB" w:rsidRPr="00C25490">
        <w:rPr>
          <w:color w:val="000000"/>
          <w:shd w:val="clear" w:color="auto" w:fill="FFFFFF"/>
        </w:rPr>
        <w:t>МБОУ ДО «Детская школа искусств» г. Бикина</w:t>
      </w:r>
      <w:r w:rsidR="008727DB">
        <w:t xml:space="preserve"> </w:t>
      </w:r>
      <w:r w:rsidR="008727DB">
        <w:rPr>
          <w:spacing w:val="-6"/>
        </w:rPr>
        <w:t xml:space="preserve">стала лауреатом </w:t>
      </w:r>
      <w:r w:rsidR="008727DB">
        <w:rPr>
          <w:spacing w:val="-6"/>
          <w:lang w:val="en-US"/>
        </w:rPr>
        <w:t>III</w:t>
      </w:r>
      <w:r w:rsidR="008727DB">
        <w:rPr>
          <w:spacing w:val="-6"/>
        </w:rPr>
        <w:t xml:space="preserve"> премии краевого конкурса на «Лучшую школу искусств года». 17 </w:t>
      </w:r>
      <w:r w:rsidR="008727DB" w:rsidRPr="003E161B">
        <w:t>выпускник</w:t>
      </w:r>
      <w:r w:rsidR="008727DB">
        <w:t>ов</w:t>
      </w:r>
      <w:r w:rsidR="008727DB" w:rsidRPr="003E161B">
        <w:t xml:space="preserve"> МБОУ ДО «Детская школа искусств» г. Бикина поступили</w:t>
      </w:r>
      <w:r w:rsidR="008727DB">
        <w:t xml:space="preserve"> в профильные учебные заведения, такие как ФГБОУ ВО «Хабаровский государственный институт культуры», </w:t>
      </w:r>
      <w:r w:rsidR="008727DB" w:rsidRPr="00F758BE">
        <w:rPr>
          <w:shd w:val="clear" w:color="auto" w:fill="FFFFFF"/>
        </w:rPr>
        <w:t xml:space="preserve">КГБ ПОУ </w:t>
      </w:r>
      <w:r w:rsidR="008727DB">
        <w:rPr>
          <w:shd w:val="clear" w:color="auto" w:fill="FFFFFF"/>
        </w:rPr>
        <w:t>«</w:t>
      </w:r>
      <w:r w:rsidR="008727DB" w:rsidRPr="00F758BE">
        <w:rPr>
          <w:shd w:val="clear" w:color="auto" w:fill="FFFFFF"/>
        </w:rPr>
        <w:t>Хабаровский краевой колледж искусств</w:t>
      </w:r>
      <w:r w:rsidR="008727DB">
        <w:rPr>
          <w:shd w:val="clear" w:color="auto" w:fill="FFFFFF"/>
        </w:rPr>
        <w:t>»</w:t>
      </w:r>
      <w:r w:rsidR="008727DB" w:rsidRPr="00F758BE">
        <w:rPr>
          <w:shd w:val="clear" w:color="auto" w:fill="FFFFFF"/>
        </w:rPr>
        <w:t xml:space="preserve"> г. Хабаровск</w:t>
      </w:r>
      <w:r w:rsidR="008727DB">
        <w:rPr>
          <w:shd w:val="clear" w:color="auto" w:fill="FFFFFF"/>
        </w:rPr>
        <w:t xml:space="preserve">, </w:t>
      </w:r>
      <w:r w:rsidR="008727DB">
        <w:t>Приморский краевой художественный колледж и колледж искусств при Дальневосточном институте искусств и культуры, г. Владивосток</w:t>
      </w:r>
      <w:r w:rsidR="008727DB" w:rsidRPr="00343C8C">
        <w:rPr>
          <w:spacing w:val="-6"/>
        </w:rPr>
        <w:t>.</w:t>
      </w:r>
    </w:p>
    <w:p w14:paraId="1FCF68F8" w14:textId="6D30D024" w:rsidR="00343C8C" w:rsidRPr="00343C8C" w:rsidRDefault="00343C8C" w:rsidP="00343C8C">
      <w:pPr>
        <w:pStyle w:val="ae"/>
        <w:spacing w:line="240" w:lineRule="auto"/>
        <w:ind w:left="0"/>
        <w:contextualSpacing w:val="0"/>
        <w:rPr>
          <w:shd w:val="clear" w:color="auto" w:fill="FFFFFF"/>
        </w:rPr>
      </w:pPr>
      <w:r w:rsidRPr="00343C8C">
        <w:rPr>
          <w:b/>
          <w:i/>
          <w:shd w:val="clear" w:color="auto" w:fill="FFFFFF"/>
        </w:rPr>
        <w:t>14.02-01.03.2020 г.</w:t>
      </w:r>
      <w:r w:rsidRPr="00343C8C">
        <w:rPr>
          <w:shd w:val="clear" w:color="auto" w:fill="FFFFFF"/>
        </w:rPr>
        <w:t xml:space="preserve"> – </w:t>
      </w:r>
      <w:r w:rsidRPr="00343C8C">
        <w:t xml:space="preserve">курсы повышения квалификации </w:t>
      </w:r>
      <w:r w:rsidRPr="00343C8C">
        <w:rPr>
          <w:shd w:val="clear" w:color="auto" w:fill="FFFFFF"/>
        </w:rPr>
        <w:t xml:space="preserve">«Психолого-педагогический аспект деятельности преподавателя» в объеме 24 часов, КГБ </w:t>
      </w:r>
      <w:r w:rsidRPr="00343C8C">
        <w:rPr>
          <w:shd w:val="clear" w:color="auto" w:fill="FFFFFF"/>
        </w:rPr>
        <w:lastRenderedPageBreak/>
        <w:t xml:space="preserve">ПОУ "Хабаровский краевой колледж искусств" г. Хабаровск: Санникова Е.И., Большакова С.В., Язева Н.Ю., </w:t>
      </w:r>
      <w:proofErr w:type="spellStart"/>
      <w:r w:rsidRPr="00343C8C">
        <w:rPr>
          <w:shd w:val="clear" w:color="auto" w:fill="FFFFFF"/>
        </w:rPr>
        <w:t>Насина</w:t>
      </w:r>
      <w:proofErr w:type="spellEnd"/>
      <w:r w:rsidRPr="00343C8C">
        <w:rPr>
          <w:shd w:val="clear" w:color="auto" w:fill="FFFFFF"/>
        </w:rPr>
        <w:t xml:space="preserve"> А.А.</w:t>
      </w:r>
    </w:p>
    <w:p w14:paraId="72FAA724" w14:textId="77777777" w:rsidR="00343C8C" w:rsidRPr="00343C8C" w:rsidRDefault="00343C8C" w:rsidP="00343C8C">
      <w:pPr>
        <w:spacing w:line="240" w:lineRule="auto"/>
        <w:rPr>
          <w:spacing w:val="2"/>
        </w:rPr>
      </w:pPr>
      <w:r w:rsidRPr="00343C8C">
        <w:rPr>
          <w:b/>
          <w:i/>
          <w:spacing w:val="2"/>
        </w:rPr>
        <w:t>02-04.03.2020 г.</w:t>
      </w:r>
      <w:r w:rsidRPr="00343C8C">
        <w:rPr>
          <w:spacing w:val="2"/>
        </w:rPr>
        <w:t xml:space="preserve"> – обучение по программе «Контрактная система закупок, работ, услуг для обеспечения государственных и муниципальных нужд», ЧОУ ДПО «Институт развития 2000» - Горбачева Ю.В.</w:t>
      </w:r>
    </w:p>
    <w:p w14:paraId="14EB00FF" w14:textId="77777777" w:rsidR="00343C8C" w:rsidRPr="00343C8C" w:rsidRDefault="00343C8C" w:rsidP="00343C8C">
      <w:pPr>
        <w:pStyle w:val="ae"/>
        <w:spacing w:line="240" w:lineRule="auto"/>
        <w:ind w:left="0"/>
        <w:contextualSpacing w:val="0"/>
      </w:pPr>
      <w:r w:rsidRPr="00343C8C">
        <w:rPr>
          <w:b/>
          <w:i/>
        </w:rPr>
        <w:t>Сентябрь 2020 г.</w:t>
      </w:r>
      <w:r w:rsidRPr="00343C8C">
        <w:t xml:space="preserve"> – обучение профессиональной переподготовки «Преподаватель по классу гитара», ЧОУ ДПО «Академия повышения квалификации и профессиональной переподготовки» в объеме 600 часов - Леонова В.В.</w:t>
      </w:r>
    </w:p>
    <w:p w14:paraId="1692064A" w14:textId="77777777" w:rsidR="00343C8C" w:rsidRPr="00343C8C" w:rsidRDefault="00343C8C" w:rsidP="00343C8C">
      <w:pPr>
        <w:pStyle w:val="ae"/>
        <w:spacing w:line="240" w:lineRule="auto"/>
        <w:ind w:left="0"/>
        <w:contextualSpacing w:val="0"/>
        <w:rPr>
          <w:spacing w:val="2"/>
        </w:rPr>
      </w:pPr>
      <w:r w:rsidRPr="00343C8C">
        <w:rPr>
          <w:b/>
          <w:i/>
        </w:rPr>
        <w:t>25.03.2020 г.</w:t>
      </w:r>
      <w:r w:rsidRPr="00343C8C">
        <w:t xml:space="preserve"> – обучение по </w:t>
      </w:r>
      <w:r w:rsidRPr="00343C8C">
        <w:rPr>
          <w:spacing w:val="2"/>
        </w:rPr>
        <w:t xml:space="preserve">«Правилам технической эксплуатации тепловых электроустановок», Дальневосточное управление Ростехнадзора – </w:t>
      </w:r>
      <w:proofErr w:type="spellStart"/>
      <w:r w:rsidRPr="00343C8C">
        <w:rPr>
          <w:spacing w:val="2"/>
        </w:rPr>
        <w:t>Зарицкая</w:t>
      </w:r>
      <w:proofErr w:type="spellEnd"/>
      <w:r w:rsidRPr="00343C8C">
        <w:rPr>
          <w:spacing w:val="2"/>
        </w:rPr>
        <w:t xml:space="preserve"> М.Б.</w:t>
      </w:r>
    </w:p>
    <w:p w14:paraId="7B07FB94" w14:textId="77777777" w:rsidR="00343C8C" w:rsidRPr="00343C8C" w:rsidRDefault="00343C8C" w:rsidP="00343C8C">
      <w:pPr>
        <w:pStyle w:val="ae"/>
        <w:spacing w:line="240" w:lineRule="auto"/>
        <w:ind w:left="0"/>
        <w:contextualSpacing w:val="0"/>
        <w:rPr>
          <w:spacing w:val="2"/>
        </w:rPr>
      </w:pPr>
      <w:r w:rsidRPr="00343C8C">
        <w:rPr>
          <w:b/>
          <w:i/>
          <w:spacing w:val="2"/>
        </w:rPr>
        <w:t>15.10.2020 г.</w:t>
      </w:r>
      <w:r w:rsidRPr="00343C8C">
        <w:rPr>
          <w:spacing w:val="2"/>
        </w:rPr>
        <w:t xml:space="preserve"> – семинар «Организация дистанционного обучения», Центр информационных технологий и систем – Горбачева Ю.В.</w:t>
      </w:r>
    </w:p>
    <w:p w14:paraId="0853E015" w14:textId="5A4BE018" w:rsidR="00521DD9" w:rsidRPr="00343C8C" w:rsidRDefault="00343C8C" w:rsidP="00343C8C">
      <w:pPr>
        <w:spacing w:line="240" w:lineRule="auto"/>
        <w:rPr>
          <w:spacing w:val="-6"/>
        </w:rPr>
      </w:pPr>
      <w:r w:rsidRPr="00343C8C">
        <w:rPr>
          <w:b/>
          <w:i/>
        </w:rPr>
        <w:t>02-20.11.2020 г.</w:t>
      </w:r>
      <w:r w:rsidRPr="00343C8C">
        <w:t xml:space="preserve"> - курсы повышения квалификации «Сайт учреждения дополнительного образования» - </w:t>
      </w:r>
      <w:r w:rsidRPr="00343C8C">
        <w:rPr>
          <w:shd w:val="clear" w:color="auto" w:fill="FFFFFF"/>
        </w:rPr>
        <w:t>КГБ ПОУ «Хабаровский краевой колледж искусств» г. Хабаровск – Барыбина М.Н.</w:t>
      </w:r>
    </w:p>
    <w:p w14:paraId="14C835D0" w14:textId="77777777" w:rsidR="004354FB" w:rsidRDefault="00BE6C82" w:rsidP="004354FB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</w:rPr>
      </w:pPr>
      <w:r>
        <w:rPr>
          <w:b/>
        </w:rPr>
        <w:t xml:space="preserve">Комплекс мероприятий </w:t>
      </w:r>
      <w:r w:rsidRPr="00BE6C82">
        <w:rPr>
          <w:b/>
        </w:rPr>
        <w:t>5. Развитие кадрового потенциала и социальной поддержки работников культуры</w:t>
      </w:r>
    </w:p>
    <w:p w14:paraId="5FC5182B" w14:textId="61F01942" w:rsidR="000F3768" w:rsidRPr="00727050" w:rsidRDefault="000F3768" w:rsidP="000F3768">
      <w:pPr>
        <w:autoSpaceDE w:val="0"/>
        <w:autoSpaceDN w:val="0"/>
        <w:adjustRightInd w:val="0"/>
        <w:spacing w:line="240" w:lineRule="auto"/>
        <w:contextualSpacing/>
      </w:pPr>
      <w:r w:rsidRPr="00727050">
        <w:rPr>
          <w:b/>
        </w:rPr>
        <w:t>5.1., 5.2., 5.3.,</w:t>
      </w:r>
      <w:r>
        <w:rPr>
          <w:b/>
        </w:rPr>
        <w:t xml:space="preserve"> </w:t>
      </w:r>
      <w:r w:rsidRPr="00727050">
        <w:rPr>
          <w:b/>
        </w:rPr>
        <w:t>5.5.</w:t>
      </w:r>
      <w:r w:rsidRPr="00727050">
        <w:t xml:space="preserve"> В целях достижения задач поставленных, перед отраслью «Культура» в указах Президента Российской Федерации от 07.05.2012 № 597 «О мероприятиях по реализации государственной политики», от 01.06.2012 № 761 «О национальной стратегии действий в интересах детей на 2012-2017 годы» выполнен План мероприятий «Дорожная карта» на 2013-2018 годы. Средняя заработная плата работников культуры за 20</w:t>
      </w:r>
      <w:r w:rsidR="00FA2AFF">
        <w:t>20</w:t>
      </w:r>
      <w:r w:rsidRPr="00727050">
        <w:t xml:space="preserve"> год состав</w:t>
      </w:r>
      <w:r w:rsidR="00FA2AFF">
        <w:t>ила</w:t>
      </w:r>
      <w:r w:rsidRPr="00727050">
        <w:t xml:space="preserve"> 35 514, по преподавателям дополнительного образования 39 464 руб. </w:t>
      </w:r>
      <w:r w:rsidR="00FA2AFF">
        <w:t>Размер заработной платы остался на уровне 2019 года.</w:t>
      </w:r>
      <w:r w:rsidRPr="00727050">
        <w:t xml:space="preserve"> Средняя численность работников культуры района составляет 107,7 человека, по </w:t>
      </w:r>
      <w:r w:rsidR="00FA2AFF">
        <w:t xml:space="preserve">преподавателям дополнительного образования 14,4 человека. </w:t>
      </w:r>
      <w:r w:rsidRPr="00727050">
        <w:t xml:space="preserve"> </w:t>
      </w:r>
    </w:p>
    <w:p w14:paraId="273D1EE3" w14:textId="77777777" w:rsidR="000F3768" w:rsidRPr="00677331" w:rsidRDefault="000F3768" w:rsidP="000F3768">
      <w:pPr>
        <w:autoSpaceDE w:val="0"/>
        <w:autoSpaceDN w:val="0"/>
        <w:adjustRightInd w:val="0"/>
        <w:spacing w:line="240" w:lineRule="auto"/>
        <w:contextualSpacing/>
      </w:pPr>
      <w:r w:rsidRPr="00677331">
        <w:rPr>
          <w:b/>
        </w:rPr>
        <w:t>5.4.</w:t>
      </w:r>
      <w:r w:rsidRPr="00677331">
        <w:t xml:space="preserve"> Эффективные контракты (дополнительные соглашения к раннее заключенным трудовым договорам) заключены со всеми работниками.</w:t>
      </w:r>
    </w:p>
    <w:p w14:paraId="6ED6A834" w14:textId="77777777" w:rsidR="000F3768" w:rsidRPr="000F3768" w:rsidRDefault="000F3768" w:rsidP="000F3768">
      <w:pPr>
        <w:autoSpaceDE w:val="0"/>
        <w:autoSpaceDN w:val="0"/>
        <w:adjustRightInd w:val="0"/>
        <w:spacing w:line="240" w:lineRule="auto"/>
        <w:contextualSpacing/>
      </w:pPr>
      <w:r w:rsidRPr="000F3768">
        <w:rPr>
          <w:b/>
        </w:rPr>
        <w:t>5.6.</w:t>
      </w:r>
      <w:r w:rsidRPr="000F3768">
        <w:t xml:space="preserve"> Почетными грамотами, благодарностями награждены </w:t>
      </w:r>
      <w:r>
        <w:t>31 работник</w:t>
      </w:r>
      <w:r w:rsidRPr="000F3768">
        <w:t xml:space="preserve"> </w:t>
      </w:r>
      <w:r>
        <w:t>учреждений культуры</w:t>
      </w:r>
      <w:r w:rsidRPr="000F3768">
        <w:t>.</w:t>
      </w:r>
    </w:p>
    <w:p w14:paraId="3BFFC681" w14:textId="77777777" w:rsidR="000F3768" w:rsidRPr="00677331" w:rsidRDefault="000F3768" w:rsidP="000F3768">
      <w:pPr>
        <w:spacing w:line="240" w:lineRule="auto"/>
      </w:pPr>
      <w:r w:rsidRPr="00677331">
        <w:rPr>
          <w:b/>
        </w:rPr>
        <w:t>5.7.</w:t>
      </w:r>
      <w:r w:rsidRPr="00677331">
        <w:t xml:space="preserve"> Особо хочется отметить, что в отчетном году </w:t>
      </w:r>
      <w:r w:rsidR="00967636">
        <w:t>трое</w:t>
      </w:r>
      <w:r w:rsidRPr="00677331">
        <w:t xml:space="preserve"> учащихся школ искусств стали стипендиатами премии главы </w:t>
      </w:r>
      <w:r w:rsidRPr="00677331">
        <w:rPr>
          <w:rFonts w:eastAsia="Times New Roman"/>
          <w:color w:val="000000"/>
          <w:lang w:eastAsia="ru-RU"/>
        </w:rPr>
        <w:t>Бикинского муниципального района</w:t>
      </w:r>
      <w:r w:rsidRPr="00677331">
        <w:t xml:space="preserve">. </w:t>
      </w:r>
    </w:p>
    <w:p w14:paraId="5E6F2731" w14:textId="1826B433" w:rsidR="0027164E" w:rsidRDefault="0027164E" w:rsidP="00BE6C82">
      <w:pPr>
        <w:autoSpaceDE w:val="0"/>
        <w:autoSpaceDN w:val="0"/>
        <w:adjustRightInd w:val="0"/>
        <w:spacing w:line="240" w:lineRule="auto"/>
        <w:contextualSpacing/>
      </w:pPr>
      <w:r w:rsidRPr="000F3768">
        <w:rPr>
          <w:b/>
        </w:rPr>
        <w:t>5.8.</w:t>
      </w:r>
      <w:r w:rsidRPr="000F3768">
        <w:t xml:space="preserve"> Исполнен.</w:t>
      </w:r>
      <w:r w:rsidR="00A10BED" w:rsidRPr="000F3768">
        <w:t xml:space="preserve"> Заключено 14 соглашений.</w:t>
      </w:r>
    </w:p>
    <w:p w14:paraId="1FDBB51D" w14:textId="4ABFCFEF" w:rsidR="00D46D55" w:rsidRDefault="00D46D55" w:rsidP="00BE6C82">
      <w:pPr>
        <w:autoSpaceDE w:val="0"/>
        <w:autoSpaceDN w:val="0"/>
        <w:adjustRightInd w:val="0"/>
        <w:spacing w:line="240" w:lineRule="auto"/>
        <w:contextualSpacing/>
      </w:pPr>
    </w:p>
    <w:p w14:paraId="693F64F4" w14:textId="77777777" w:rsidR="00BE6C82" w:rsidRDefault="00BE6C82" w:rsidP="0027164E">
      <w:pPr>
        <w:spacing w:line="240" w:lineRule="auto"/>
        <w:jc w:val="center"/>
        <w:rPr>
          <w:b/>
        </w:rPr>
      </w:pPr>
      <w:r>
        <w:rPr>
          <w:b/>
        </w:rPr>
        <w:t>Комплекс мероприятий</w:t>
      </w:r>
      <w:r w:rsidR="0027164E">
        <w:rPr>
          <w:b/>
        </w:rPr>
        <w:t xml:space="preserve"> </w:t>
      </w:r>
      <w:r w:rsidR="0027164E" w:rsidRPr="0027164E">
        <w:rPr>
          <w:b/>
        </w:rPr>
        <w:t>6. Развитие туристских ресурсов в событийном туризме в сфере культуры</w:t>
      </w:r>
    </w:p>
    <w:p w14:paraId="4010E2E5" w14:textId="77777777" w:rsidR="0027164E" w:rsidRDefault="0027164E" w:rsidP="0027164E">
      <w:pPr>
        <w:spacing w:line="240" w:lineRule="auto"/>
        <w:jc w:val="center"/>
        <w:rPr>
          <w:b/>
        </w:rPr>
      </w:pPr>
    </w:p>
    <w:p w14:paraId="2ABE4703" w14:textId="0858A107" w:rsidR="00512FCD" w:rsidRPr="007C6A67" w:rsidRDefault="007C6A67" w:rsidP="007C6A67">
      <w:pPr>
        <w:autoSpaceDE w:val="0"/>
        <w:autoSpaceDN w:val="0"/>
        <w:adjustRightInd w:val="0"/>
        <w:spacing w:line="240" w:lineRule="auto"/>
        <w:contextualSpacing/>
      </w:pPr>
      <w:r w:rsidRPr="00AE5111">
        <w:rPr>
          <w:b/>
        </w:rPr>
        <w:t>6.1.</w:t>
      </w:r>
      <w:r>
        <w:t xml:space="preserve"> Исполнен. </w:t>
      </w:r>
      <w:r w:rsidR="00512FCD" w:rsidRPr="00E01740">
        <w:t xml:space="preserve">В рамках </w:t>
      </w:r>
      <w:r w:rsidR="00512FCD" w:rsidRPr="007C6A67">
        <w:t xml:space="preserve">программы </w:t>
      </w:r>
      <w:r w:rsidR="00512FCD" w:rsidRPr="00E01740">
        <w:t xml:space="preserve">в 2018 году был разработан макет и </w:t>
      </w:r>
      <w:r w:rsidR="00512FCD" w:rsidRPr="007C6A67">
        <w:rPr>
          <w:bCs/>
        </w:rPr>
        <w:t>рекламный столб-указатель,</w:t>
      </w:r>
      <w:r w:rsidR="00512FCD" w:rsidRPr="00E01740">
        <w:t xml:space="preserve"> установ</w:t>
      </w:r>
      <w:r w:rsidR="00512FCD">
        <w:t>ка столба состоялась в 2019 году</w:t>
      </w:r>
      <w:r>
        <w:t xml:space="preserve"> </w:t>
      </w:r>
      <w:r w:rsidR="00512FCD">
        <w:t>(10 тыс. руб.)</w:t>
      </w:r>
      <w:r>
        <w:t>.</w:t>
      </w:r>
      <w:r w:rsidRPr="007C6A67">
        <w:t xml:space="preserve"> </w:t>
      </w:r>
      <w:r>
        <w:t>Указатель установлен на углу ул. Лазо и Первомайская.</w:t>
      </w:r>
    </w:p>
    <w:p w14:paraId="697FE9C1" w14:textId="77777777" w:rsidR="00512FCD" w:rsidRPr="00B6726B" w:rsidRDefault="00512FCD" w:rsidP="00512FCD">
      <w:pPr>
        <w:spacing w:line="240" w:lineRule="auto"/>
      </w:pPr>
      <w:r w:rsidRPr="00B6726B">
        <w:lastRenderedPageBreak/>
        <w:t>Помочь лучше узнать свой родной край, глубже понять особенности его природы, истории и культуры и их взаимосвязь с природой, историей, и культурой страны, принять участие в созидательной деятельности, развить свои собственные способности – в этом заключается основной смысл краеведческой и музейной работы.</w:t>
      </w:r>
    </w:p>
    <w:p w14:paraId="6B377C7C" w14:textId="094B5B78" w:rsidR="00512FCD" w:rsidRDefault="00512FCD" w:rsidP="00512FCD">
      <w:pPr>
        <w:spacing w:line="240" w:lineRule="auto"/>
      </w:pPr>
      <w:r w:rsidRPr="00B6726B">
        <w:t xml:space="preserve">В рамках </w:t>
      </w:r>
      <w:r w:rsidRPr="007C6A67">
        <w:t>краеведческой деятельности</w:t>
      </w:r>
      <w:r w:rsidRPr="00B6726B">
        <w:t xml:space="preserve"> музеем проводятся тематические мероприятия, рассказывающие о быте, традициях</w:t>
      </w:r>
      <w:r>
        <w:t xml:space="preserve"> славян и</w:t>
      </w:r>
      <w:r w:rsidRPr="00B6726B">
        <w:t xml:space="preserve"> кор</w:t>
      </w:r>
      <w:r>
        <w:t>енных жителей Дальнего Востока,</w:t>
      </w:r>
      <w:r w:rsidRPr="00B6726B">
        <w:t xml:space="preserve"> в ч</w:t>
      </w:r>
      <w:r>
        <w:t xml:space="preserve">астности об удэгейцах, </w:t>
      </w:r>
      <w:r w:rsidR="007C6A67">
        <w:t>нанайцах,</w:t>
      </w:r>
      <w:r w:rsidRPr="00B6726B">
        <w:t xml:space="preserve"> проживающих </w:t>
      </w:r>
      <w:r>
        <w:t>на</w:t>
      </w:r>
      <w:r w:rsidRPr="00B6726B">
        <w:t xml:space="preserve"> рек</w:t>
      </w:r>
      <w:r>
        <w:t>е</w:t>
      </w:r>
      <w:r w:rsidRPr="00B6726B">
        <w:t xml:space="preserve"> Бикин, </w:t>
      </w:r>
      <w:r>
        <w:t xml:space="preserve">это </w:t>
      </w:r>
      <w:r w:rsidRPr="00B6726B">
        <w:t>такие как:</w:t>
      </w:r>
    </w:p>
    <w:p w14:paraId="4AAF860D" w14:textId="77777777" w:rsidR="00512FCD" w:rsidRPr="00B6726B" w:rsidRDefault="00512FCD" w:rsidP="00512FCD">
      <w:pPr>
        <w:spacing w:line="240" w:lineRule="auto"/>
      </w:pPr>
      <w:r>
        <w:t xml:space="preserve">- «Сыны Амура» цикл этнографических музейных уроков для старшеклассников (МХК) </w:t>
      </w:r>
    </w:p>
    <w:p w14:paraId="4AB674DE" w14:textId="591DAC77" w:rsidR="00512FCD" w:rsidRPr="00B6726B" w:rsidRDefault="00512FCD" w:rsidP="00512FCD">
      <w:pPr>
        <w:spacing w:line="240" w:lineRule="auto"/>
      </w:pPr>
      <w:r w:rsidRPr="00B6726B">
        <w:t>- «Народов малых не бывает» - краеведческий урок;</w:t>
      </w:r>
    </w:p>
    <w:p w14:paraId="54AE41D0" w14:textId="77777777" w:rsidR="00512FCD" w:rsidRPr="00B6726B" w:rsidRDefault="00512FCD" w:rsidP="00512FCD">
      <w:pPr>
        <w:spacing w:line="240" w:lineRule="auto"/>
      </w:pPr>
      <w:r>
        <w:t xml:space="preserve">- </w:t>
      </w:r>
      <w:r w:rsidRPr="00B6726B">
        <w:t>«Сказки тайги» тематическое мероприятие для дошкольников и учащихся младших классов по легендам и сказкам малых народов;</w:t>
      </w:r>
    </w:p>
    <w:p w14:paraId="3C1FA83F" w14:textId="77777777" w:rsidR="00512FCD" w:rsidRPr="00B6726B" w:rsidRDefault="00512FCD" w:rsidP="00512FCD">
      <w:pPr>
        <w:spacing w:line="240" w:lineRule="auto"/>
      </w:pPr>
      <w:r w:rsidRPr="00B6726B">
        <w:t>-  экскурсии в зале археологии и этнографии;</w:t>
      </w:r>
    </w:p>
    <w:p w14:paraId="25865101" w14:textId="77777777" w:rsidR="00512FCD" w:rsidRPr="00640131" w:rsidRDefault="00512FCD" w:rsidP="00512FCD">
      <w:pPr>
        <w:spacing w:line="240" w:lineRule="auto"/>
      </w:pPr>
      <w:r w:rsidRPr="00B6726B">
        <w:t xml:space="preserve">- «В гостях у бабушки Агафьи» </w:t>
      </w:r>
      <w:r>
        <w:t>славянский уклад, быт переселенцев</w:t>
      </w:r>
    </w:p>
    <w:p w14:paraId="2CDE5E38" w14:textId="626E35DB" w:rsidR="00512FCD" w:rsidRDefault="00512FCD" w:rsidP="00512FCD">
      <w:pPr>
        <w:spacing w:line="240" w:lineRule="auto"/>
      </w:pPr>
      <w:r w:rsidRPr="00B6726B">
        <w:t xml:space="preserve">- </w:t>
      </w:r>
      <w:r>
        <w:t>«Здравствуй, Масленица» театрализованный праздник</w:t>
      </w:r>
      <w:r w:rsidRPr="00B6726B">
        <w:t>;</w:t>
      </w:r>
    </w:p>
    <w:p w14:paraId="69D14F6D" w14:textId="39151097" w:rsidR="00512FCD" w:rsidRPr="00B6726B" w:rsidRDefault="00512FCD" w:rsidP="00512FCD">
      <w:pPr>
        <w:spacing w:line="240" w:lineRule="auto"/>
      </w:pPr>
      <w:r>
        <w:t>- «Раз, в крещенский вечерок» праздники обряды славян</w:t>
      </w:r>
    </w:p>
    <w:p w14:paraId="1DE0F492" w14:textId="782A3842" w:rsidR="00512FCD" w:rsidRDefault="00512FCD" w:rsidP="00512FCD">
      <w:pPr>
        <w:spacing w:line="240" w:lineRule="auto"/>
      </w:pPr>
      <w:r w:rsidRPr="00B6726B">
        <w:t>- «Здравствуй, город» тематическое</w:t>
      </w:r>
      <w:r>
        <w:t xml:space="preserve"> мероприятие об истории города</w:t>
      </w:r>
    </w:p>
    <w:p w14:paraId="5A135510" w14:textId="77777777" w:rsidR="00512FCD" w:rsidRDefault="00512FCD" w:rsidP="00512FCD">
      <w:pPr>
        <w:spacing w:line="240" w:lineRule="auto"/>
      </w:pPr>
      <w:r>
        <w:t>Тематические мероприятия и праздничные мероприятия: «День мамы в музее», «За чашкой чая не скучаем», «Археология – наука лопаты», «Матрешки и другие игрушки», «Золотая хохлома» и пр.</w:t>
      </w:r>
    </w:p>
    <w:p w14:paraId="5E0CF14F" w14:textId="77777777" w:rsidR="00037C42" w:rsidRDefault="0027164E" w:rsidP="00037C42">
      <w:pPr>
        <w:spacing w:line="240" w:lineRule="auto"/>
        <w:rPr>
          <w:lang w:eastAsia="ru-RU"/>
        </w:rPr>
      </w:pPr>
      <w:r w:rsidRPr="00AE5111">
        <w:rPr>
          <w:b/>
        </w:rPr>
        <w:t>6.2.</w:t>
      </w:r>
      <w:r>
        <w:t xml:space="preserve"> </w:t>
      </w:r>
      <w:r w:rsidR="00037C42" w:rsidRPr="0032054D">
        <w:rPr>
          <w:lang w:eastAsia="ru-RU"/>
        </w:rPr>
        <w:t>Сведения</w:t>
      </w:r>
      <w:r w:rsidR="00037C42">
        <w:rPr>
          <w:lang w:eastAsia="ru-RU"/>
        </w:rPr>
        <w:t xml:space="preserve"> </w:t>
      </w:r>
      <w:r w:rsidR="00037C42" w:rsidRPr="0032054D">
        <w:rPr>
          <w:lang w:eastAsia="ru-RU"/>
        </w:rPr>
        <w:t xml:space="preserve">о проведенных событийных мероприятиях на территории Бикинского района Хабаровского края в </w:t>
      </w:r>
      <w:r w:rsidR="009658FF">
        <w:rPr>
          <w:lang w:eastAsia="ru-RU"/>
        </w:rPr>
        <w:t>2019</w:t>
      </w:r>
      <w:r w:rsidR="00037C42" w:rsidRPr="00037C42">
        <w:rPr>
          <w:lang w:eastAsia="ru-RU"/>
        </w:rPr>
        <w:t xml:space="preserve"> году</w:t>
      </w:r>
      <w:r w:rsidR="000216C0">
        <w:rPr>
          <w:lang w:eastAsia="ru-RU"/>
        </w:rPr>
        <w:t>:</w:t>
      </w:r>
    </w:p>
    <w:p w14:paraId="31924E8C" w14:textId="77777777" w:rsidR="009658FF" w:rsidRPr="009658FF" w:rsidRDefault="009658FF" w:rsidP="00037C42">
      <w:pPr>
        <w:spacing w:line="240" w:lineRule="auto"/>
        <w:rPr>
          <w:sz w:val="16"/>
          <w:szCs w:val="16"/>
          <w:lang w:eastAsia="ru-RU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4936"/>
        <w:gridCol w:w="1417"/>
        <w:gridCol w:w="1560"/>
        <w:gridCol w:w="1559"/>
      </w:tblGrid>
      <w:tr w:rsidR="00FF185A" w:rsidRPr="000216C0" w14:paraId="79D32544" w14:textId="77777777" w:rsidTr="00FF185A">
        <w:trPr>
          <w:trHeight w:val="360"/>
          <w:jc w:val="center"/>
        </w:trPr>
        <w:tc>
          <w:tcPr>
            <w:tcW w:w="446" w:type="dxa"/>
            <w:vMerge w:val="restart"/>
            <w:shd w:val="clear" w:color="auto" w:fill="auto"/>
          </w:tcPr>
          <w:p w14:paraId="54DC2B72" w14:textId="77777777" w:rsidR="00FF185A" w:rsidRPr="000216C0" w:rsidRDefault="00FF185A" w:rsidP="000216C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216C0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36" w:type="dxa"/>
            <w:vMerge w:val="restart"/>
            <w:shd w:val="clear" w:color="auto" w:fill="auto"/>
          </w:tcPr>
          <w:p w14:paraId="1D7BA569" w14:textId="77777777" w:rsidR="00FF185A" w:rsidRPr="000216C0" w:rsidRDefault="00FF185A" w:rsidP="000216C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216C0">
              <w:rPr>
                <w:sz w:val="24"/>
                <w:szCs w:val="24"/>
                <w:lang w:eastAsia="ru-RU"/>
              </w:rPr>
              <w:t>Наименование и место проведения (район, населенный пункт)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B855D53" w14:textId="77777777" w:rsidR="00FF185A" w:rsidRPr="000216C0" w:rsidRDefault="00FF185A" w:rsidP="000216C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216C0">
              <w:rPr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1559" w:type="dxa"/>
            <w:shd w:val="clear" w:color="auto" w:fill="auto"/>
          </w:tcPr>
          <w:p w14:paraId="365A0B20" w14:textId="77777777" w:rsidR="00FF185A" w:rsidRPr="000216C0" w:rsidRDefault="00FF185A" w:rsidP="000216C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216C0">
              <w:rPr>
                <w:sz w:val="24"/>
                <w:szCs w:val="24"/>
                <w:lang w:eastAsia="ru-RU"/>
              </w:rPr>
              <w:t>Количество зрителей на мероприятии</w:t>
            </w:r>
          </w:p>
        </w:tc>
      </w:tr>
      <w:tr w:rsidR="00FF185A" w:rsidRPr="000216C0" w14:paraId="33E9CDC3" w14:textId="77777777" w:rsidTr="00FF185A">
        <w:trPr>
          <w:trHeight w:val="360"/>
          <w:jc w:val="center"/>
        </w:trPr>
        <w:tc>
          <w:tcPr>
            <w:tcW w:w="446" w:type="dxa"/>
            <w:vMerge/>
            <w:shd w:val="clear" w:color="auto" w:fill="auto"/>
          </w:tcPr>
          <w:p w14:paraId="3449AC52" w14:textId="77777777" w:rsidR="00FF185A" w:rsidRPr="000216C0" w:rsidRDefault="00FF185A" w:rsidP="000216C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vMerge/>
            <w:shd w:val="clear" w:color="auto" w:fill="auto"/>
          </w:tcPr>
          <w:p w14:paraId="0964A121" w14:textId="77777777" w:rsidR="00FF185A" w:rsidRPr="000216C0" w:rsidRDefault="00FF185A" w:rsidP="000216C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4863292" w14:textId="77777777" w:rsidR="00FF185A" w:rsidRPr="000216C0" w:rsidRDefault="00FF185A" w:rsidP="000216C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216C0">
              <w:rPr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60" w:type="dxa"/>
            <w:shd w:val="clear" w:color="auto" w:fill="auto"/>
          </w:tcPr>
          <w:p w14:paraId="5B4F0519" w14:textId="77777777" w:rsidR="00FF185A" w:rsidRPr="000216C0" w:rsidRDefault="00FF185A" w:rsidP="000216C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216C0">
              <w:rPr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59" w:type="dxa"/>
            <w:shd w:val="clear" w:color="auto" w:fill="auto"/>
          </w:tcPr>
          <w:p w14:paraId="018365E1" w14:textId="77777777" w:rsidR="00FF185A" w:rsidRPr="000216C0" w:rsidRDefault="00FF185A" w:rsidP="000216C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F185A" w:rsidRPr="000216C0" w14:paraId="5A4DDFC1" w14:textId="77777777" w:rsidTr="00FF185A">
        <w:trPr>
          <w:trHeight w:val="360"/>
          <w:jc w:val="center"/>
        </w:trPr>
        <w:tc>
          <w:tcPr>
            <w:tcW w:w="446" w:type="dxa"/>
            <w:shd w:val="clear" w:color="auto" w:fill="auto"/>
          </w:tcPr>
          <w:p w14:paraId="2B878AA2" w14:textId="77777777" w:rsidR="00FF185A" w:rsidRPr="000216C0" w:rsidRDefault="00FF185A" w:rsidP="00FF185A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0216C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09DE25B2" w14:textId="19DA3A64" w:rsidR="00FF185A" w:rsidRPr="00FF185A" w:rsidRDefault="00FF185A" w:rsidP="00FF185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F185A">
              <w:rPr>
                <w:bCs/>
                <w:sz w:val="24"/>
                <w:szCs w:val="24"/>
              </w:rPr>
              <w:t>Мероприятие «Картофельный бум»</w:t>
            </w:r>
          </w:p>
        </w:tc>
        <w:tc>
          <w:tcPr>
            <w:tcW w:w="1417" w:type="dxa"/>
            <w:shd w:val="clear" w:color="auto" w:fill="auto"/>
          </w:tcPr>
          <w:p w14:paraId="2A58E406" w14:textId="4FB040CB" w:rsidR="00FF185A" w:rsidRPr="00AF52A4" w:rsidRDefault="00FF185A" w:rsidP="00FF185A">
            <w:pPr>
              <w:pStyle w:val="af4"/>
              <w:spacing w:before="0" w:beforeAutospacing="0" w:after="0" w:afterAutospacing="0" w:line="240" w:lineRule="exact"/>
              <w:ind w:firstLine="0"/>
              <w:jc w:val="center"/>
              <w:textAlignment w:val="baseline"/>
            </w:pPr>
            <w:r w:rsidRPr="00AF52A4">
              <w:t>12.09.2020</w:t>
            </w:r>
          </w:p>
        </w:tc>
        <w:tc>
          <w:tcPr>
            <w:tcW w:w="1560" w:type="dxa"/>
            <w:shd w:val="clear" w:color="auto" w:fill="auto"/>
          </w:tcPr>
          <w:p w14:paraId="2F308329" w14:textId="4CDEFABF" w:rsidR="00FF185A" w:rsidRPr="00AF52A4" w:rsidRDefault="00FF185A" w:rsidP="00FF185A">
            <w:pPr>
              <w:pStyle w:val="af4"/>
              <w:spacing w:before="0" w:beforeAutospacing="0" w:after="0" w:afterAutospacing="0" w:line="240" w:lineRule="exact"/>
              <w:ind w:firstLine="0"/>
              <w:jc w:val="center"/>
              <w:textAlignment w:val="baseline"/>
            </w:pPr>
            <w:r w:rsidRPr="00AF52A4">
              <w:t>12.09.2020</w:t>
            </w:r>
          </w:p>
        </w:tc>
        <w:tc>
          <w:tcPr>
            <w:tcW w:w="1559" w:type="dxa"/>
            <w:shd w:val="clear" w:color="auto" w:fill="auto"/>
          </w:tcPr>
          <w:p w14:paraId="73249295" w14:textId="6A51159F" w:rsidR="00FF185A" w:rsidRPr="00AF52A4" w:rsidRDefault="00AF52A4" w:rsidP="00FF185A">
            <w:pPr>
              <w:ind w:firstLine="0"/>
              <w:jc w:val="center"/>
              <w:rPr>
                <w:sz w:val="24"/>
                <w:szCs w:val="24"/>
              </w:rPr>
            </w:pPr>
            <w:r w:rsidRPr="00AF52A4">
              <w:rPr>
                <w:sz w:val="24"/>
                <w:szCs w:val="24"/>
              </w:rPr>
              <w:t>1 500</w:t>
            </w:r>
          </w:p>
        </w:tc>
      </w:tr>
      <w:tr w:rsidR="00AF52A4" w:rsidRPr="000216C0" w14:paraId="6084AB91" w14:textId="77777777" w:rsidTr="00FF185A">
        <w:trPr>
          <w:trHeight w:val="360"/>
          <w:jc w:val="center"/>
        </w:trPr>
        <w:tc>
          <w:tcPr>
            <w:tcW w:w="446" w:type="dxa"/>
            <w:shd w:val="clear" w:color="auto" w:fill="auto"/>
          </w:tcPr>
          <w:p w14:paraId="788DDBAE" w14:textId="77777777" w:rsidR="00AF52A4" w:rsidRPr="000216C0" w:rsidRDefault="00AF52A4" w:rsidP="00AF52A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0216C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6" w:type="dxa"/>
            <w:shd w:val="clear" w:color="auto" w:fill="auto"/>
          </w:tcPr>
          <w:p w14:paraId="7531A9FA" w14:textId="5EF17E6F" w:rsidR="00AF52A4" w:rsidRPr="00FF185A" w:rsidRDefault="00AF52A4" w:rsidP="00AF52A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F185A">
              <w:rPr>
                <w:bCs/>
                <w:sz w:val="24"/>
                <w:szCs w:val="24"/>
              </w:rPr>
              <w:t>Мероприятие «Кладовая солнца»</w:t>
            </w:r>
          </w:p>
        </w:tc>
        <w:tc>
          <w:tcPr>
            <w:tcW w:w="1417" w:type="dxa"/>
            <w:shd w:val="clear" w:color="auto" w:fill="auto"/>
          </w:tcPr>
          <w:p w14:paraId="0D52E11F" w14:textId="51C488B2" w:rsidR="00AF52A4" w:rsidRPr="00AF52A4" w:rsidRDefault="00AF52A4" w:rsidP="00AF52A4">
            <w:pPr>
              <w:pStyle w:val="af4"/>
              <w:spacing w:before="0" w:beforeAutospacing="0" w:after="0" w:afterAutospacing="0" w:line="240" w:lineRule="exact"/>
              <w:ind w:firstLine="0"/>
              <w:jc w:val="center"/>
              <w:textAlignment w:val="baseline"/>
            </w:pPr>
            <w:r w:rsidRPr="00AF52A4">
              <w:t>12.09.2020</w:t>
            </w:r>
          </w:p>
        </w:tc>
        <w:tc>
          <w:tcPr>
            <w:tcW w:w="1560" w:type="dxa"/>
            <w:shd w:val="clear" w:color="auto" w:fill="auto"/>
          </w:tcPr>
          <w:p w14:paraId="3F931B22" w14:textId="7BBCF1DF" w:rsidR="00AF52A4" w:rsidRPr="00AF52A4" w:rsidRDefault="00AF52A4" w:rsidP="00AF52A4">
            <w:pPr>
              <w:pStyle w:val="af4"/>
              <w:spacing w:before="0" w:beforeAutospacing="0" w:after="0" w:afterAutospacing="0" w:line="240" w:lineRule="exact"/>
              <w:ind w:firstLine="0"/>
              <w:jc w:val="center"/>
              <w:textAlignment w:val="baseline"/>
            </w:pPr>
            <w:r w:rsidRPr="00AF52A4">
              <w:t>12.09.2020</w:t>
            </w:r>
          </w:p>
        </w:tc>
        <w:tc>
          <w:tcPr>
            <w:tcW w:w="1559" w:type="dxa"/>
            <w:shd w:val="clear" w:color="auto" w:fill="auto"/>
          </w:tcPr>
          <w:p w14:paraId="0984BC06" w14:textId="23928954" w:rsidR="00AF52A4" w:rsidRPr="00AF52A4" w:rsidRDefault="00AF52A4" w:rsidP="00AF52A4">
            <w:pPr>
              <w:ind w:firstLine="0"/>
              <w:jc w:val="center"/>
              <w:rPr>
                <w:sz w:val="24"/>
                <w:szCs w:val="24"/>
              </w:rPr>
            </w:pPr>
            <w:r w:rsidRPr="00AF52A4">
              <w:rPr>
                <w:sz w:val="24"/>
                <w:szCs w:val="24"/>
              </w:rPr>
              <w:t>1 500</w:t>
            </w:r>
          </w:p>
        </w:tc>
      </w:tr>
      <w:tr w:rsidR="00AF52A4" w:rsidRPr="000216C0" w14:paraId="4D4A1840" w14:textId="77777777" w:rsidTr="00AF52A4">
        <w:trPr>
          <w:trHeight w:val="360"/>
          <w:jc w:val="center"/>
        </w:trPr>
        <w:tc>
          <w:tcPr>
            <w:tcW w:w="446" w:type="dxa"/>
            <w:shd w:val="clear" w:color="auto" w:fill="auto"/>
          </w:tcPr>
          <w:p w14:paraId="5CB6B23D" w14:textId="77777777" w:rsidR="00AF52A4" w:rsidRPr="000216C0" w:rsidRDefault="00AF52A4" w:rsidP="00AF52A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6" w:type="dxa"/>
            <w:shd w:val="clear" w:color="auto" w:fill="auto"/>
          </w:tcPr>
          <w:p w14:paraId="67E0C2D2" w14:textId="51E46A49" w:rsidR="00AF52A4" w:rsidRPr="00FF185A" w:rsidRDefault="00AF52A4" w:rsidP="00AF52A4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185A">
              <w:rPr>
                <w:bCs/>
                <w:sz w:val="24"/>
                <w:szCs w:val="24"/>
              </w:rPr>
              <w:t>Мероприятие «Бикинский</w:t>
            </w:r>
            <w:r>
              <w:rPr>
                <w:bCs/>
                <w:sz w:val="24"/>
                <w:szCs w:val="24"/>
              </w:rPr>
              <w:t xml:space="preserve"> А</w:t>
            </w:r>
            <w:r w:rsidRPr="00FF185A">
              <w:rPr>
                <w:bCs/>
                <w:sz w:val="24"/>
                <w:szCs w:val="24"/>
              </w:rPr>
              <w:t>рбат»</w:t>
            </w:r>
          </w:p>
        </w:tc>
        <w:tc>
          <w:tcPr>
            <w:tcW w:w="1417" w:type="dxa"/>
            <w:shd w:val="clear" w:color="auto" w:fill="auto"/>
          </w:tcPr>
          <w:p w14:paraId="4FB889BB" w14:textId="4B0FE883" w:rsidR="00AF52A4" w:rsidRPr="00AF52A4" w:rsidRDefault="00AF52A4" w:rsidP="00AF52A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52A4">
              <w:rPr>
                <w:sz w:val="24"/>
                <w:szCs w:val="24"/>
              </w:rPr>
              <w:t>12.09.2020</w:t>
            </w:r>
          </w:p>
        </w:tc>
        <w:tc>
          <w:tcPr>
            <w:tcW w:w="1560" w:type="dxa"/>
            <w:shd w:val="clear" w:color="auto" w:fill="auto"/>
          </w:tcPr>
          <w:p w14:paraId="1742A4CD" w14:textId="3C57D20B" w:rsidR="00AF52A4" w:rsidRPr="00AF52A4" w:rsidRDefault="00AF52A4" w:rsidP="00AF52A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52A4">
              <w:rPr>
                <w:sz w:val="24"/>
                <w:szCs w:val="24"/>
              </w:rPr>
              <w:t>12.09.2020</w:t>
            </w:r>
          </w:p>
        </w:tc>
        <w:tc>
          <w:tcPr>
            <w:tcW w:w="1559" w:type="dxa"/>
            <w:shd w:val="clear" w:color="auto" w:fill="auto"/>
          </w:tcPr>
          <w:p w14:paraId="72B90D95" w14:textId="47AB25C5" w:rsidR="00AF52A4" w:rsidRPr="00AF52A4" w:rsidRDefault="00AF52A4" w:rsidP="00AF52A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52A4">
              <w:rPr>
                <w:sz w:val="24"/>
                <w:szCs w:val="24"/>
              </w:rPr>
              <w:t>1 500</w:t>
            </w:r>
          </w:p>
        </w:tc>
      </w:tr>
      <w:tr w:rsidR="00FF185A" w:rsidRPr="000216C0" w14:paraId="2635E793" w14:textId="77777777" w:rsidTr="00FF185A">
        <w:trPr>
          <w:trHeight w:val="360"/>
          <w:jc w:val="center"/>
        </w:trPr>
        <w:tc>
          <w:tcPr>
            <w:tcW w:w="446" w:type="dxa"/>
            <w:shd w:val="clear" w:color="auto" w:fill="auto"/>
          </w:tcPr>
          <w:p w14:paraId="2E91263E" w14:textId="77777777" w:rsidR="00FF185A" w:rsidRPr="000216C0" w:rsidRDefault="00FF185A" w:rsidP="00FF185A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0216C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6" w:type="dxa"/>
            <w:shd w:val="clear" w:color="auto" w:fill="auto"/>
          </w:tcPr>
          <w:p w14:paraId="4DD91316" w14:textId="6BA55807" w:rsidR="00FF185A" w:rsidRPr="00FF185A" w:rsidRDefault="00FF185A" w:rsidP="00FF185A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185A">
              <w:rPr>
                <w:bCs/>
                <w:sz w:val="24"/>
                <w:szCs w:val="24"/>
              </w:rPr>
              <w:t>Всероссийская акция «Ночь в музее»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BE1959" w14:textId="2D3F7CB8" w:rsidR="00FF185A" w:rsidRPr="00AF52A4" w:rsidRDefault="00FF185A" w:rsidP="00FF185A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52A4">
              <w:rPr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DF2374" w14:textId="3637F6FB" w:rsidR="00FF185A" w:rsidRPr="00AF52A4" w:rsidRDefault="00FF185A" w:rsidP="00FF185A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52A4">
              <w:rPr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5FF4DB" w14:textId="10DA3438" w:rsidR="00FF185A" w:rsidRPr="00AF52A4" w:rsidRDefault="00AF52A4" w:rsidP="00FF185A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52A4">
              <w:rPr>
                <w:sz w:val="24"/>
                <w:szCs w:val="24"/>
                <w:lang w:eastAsia="ru-RU"/>
              </w:rPr>
              <w:t>500</w:t>
            </w:r>
          </w:p>
        </w:tc>
      </w:tr>
    </w:tbl>
    <w:p w14:paraId="4C1EFA1B" w14:textId="77777777" w:rsidR="0027164E" w:rsidRPr="00643334" w:rsidRDefault="0027164E" w:rsidP="0027164E">
      <w:pPr>
        <w:autoSpaceDE w:val="0"/>
        <w:autoSpaceDN w:val="0"/>
        <w:adjustRightInd w:val="0"/>
        <w:spacing w:line="240" w:lineRule="auto"/>
        <w:contextualSpacing/>
        <w:rPr>
          <w:sz w:val="16"/>
          <w:szCs w:val="16"/>
        </w:rPr>
      </w:pPr>
    </w:p>
    <w:p w14:paraId="5B6DC6B5" w14:textId="77777777" w:rsidR="004354FB" w:rsidRPr="00313698" w:rsidRDefault="00BE6C82" w:rsidP="004354FB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</w:rPr>
      </w:pPr>
      <w:r>
        <w:rPr>
          <w:b/>
        </w:rPr>
        <w:t>Комплекс мероприятий</w:t>
      </w:r>
      <w:r w:rsidR="000216C0">
        <w:rPr>
          <w:b/>
        </w:rPr>
        <w:t xml:space="preserve"> </w:t>
      </w:r>
      <w:r w:rsidR="000216C0" w:rsidRPr="000216C0">
        <w:rPr>
          <w:b/>
        </w:rPr>
        <w:t>7. Формирование современной городской среды на территории учреждений культуры</w:t>
      </w:r>
    </w:p>
    <w:p w14:paraId="26F23721" w14:textId="028CFAFE" w:rsidR="007F50EA" w:rsidRPr="007F50EA" w:rsidRDefault="000216C0" w:rsidP="007F50EA">
      <w:pPr>
        <w:spacing w:line="240" w:lineRule="auto"/>
        <w:rPr>
          <w:rFonts w:eastAsia="Times New Roman"/>
          <w:lang w:eastAsia="ru-RU"/>
        </w:rPr>
      </w:pPr>
      <w:r w:rsidRPr="00AE5111">
        <w:rPr>
          <w:b/>
          <w:lang w:eastAsia="ru-RU"/>
        </w:rPr>
        <w:t>7.1.</w:t>
      </w:r>
      <w:r>
        <w:rPr>
          <w:lang w:eastAsia="ru-RU"/>
        </w:rPr>
        <w:t xml:space="preserve"> </w:t>
      </w:r>
      <w:r w:rsidR="007F50EA">
        <w:t xml:space="preserve">В 2018 году администрации Бикинского муниципального района выделена субсидия из краевого бюджета по поддержке благоустройства мест массового отдыха населения (городских парков) в рамках реализации государственной программы Хабаровского края «Формирование современной городской среды на 2018-2022 годы» муниципальному бюджетному учреждению «Парк культуры и отдыха» в размере 529,64 </w:t>
      </w:r>
      <w:proofErr w:type="spellStart"/>
      <w:r w:rsidR="007F50EA">
        <w:t>тыс.руб</w:t>
      </w:r>
      <w:proofErr w:type="spellEnd"/>
      <w:r w:rsidR="007F50EA">
        <w:t xml:space="preserve">. </w:t>
      </w:r>
      <w:proofErr w:type="spellStart"/>
      <w:r w:rsidR="007F50EA">
        <w:t>Софинансирование</w:t>
      </w:r>
      <w:proofErr w:type="spellEnd"/>
      <w:r w:rsidR="007F50EA">
        <w:t xml:space="preserve"> из средств местного бюджета составляет 250,00 </w:t>
      </w:r>
      <w:proofErr w:type="spellStart"/>
      <w:r w:rsidR="007F50EA">
        <w:t>тыс.руб</w:t>
      </w:r>
      <w:proofErr w:type="spellEnd"/>
      <w:r w:rsidR="007F50EA">
        <w:t xml:space="preserve">., внебюджетные источники – 161,00 </w:t>
      </w:r>
      <w:proofErr w:type="spellStart"/>
      <w:r w:rsidR="007F50EA">
        <w:t>тыс.руб</w:t>
      </w:r>
      <w:proofErr w:type="spellEnd"/>
      <w:r w:rsidR="007F50EA">
        <w:t xml:space="preserve">. Произведены работы по </w:t>
      </w:r>
      <w:r w:rsidR="007F50EA">
        <w:lastRenderedPageBreak/>
        <w:t>благоустройству на территории МБУ «</w:t>
      </w:r>
      <w:proofErr w:type="spellStart"/>
      <w:r w:rsidR="007F50EA">
        <w:t>ПКиО</w:t>
      </w:r>
      <w:proofErr w:type="spellEnd"/>
      <w:r w:rsidR="007F50EA">
        <w:t xml:space="preserve">»: укладка тротуарной плитки, всего 300 </w:t>
      </w:r>
      <w:proofErr w:type="spellStart"/>
      <w:r w:rsidR="007F50EA">
        <w:t>кв.м</w:t>
      </w:r>
      <w:proofErr w:type="spellEnd"/>
      <w:r w:rsidR="007F50EA">
        <w:t>.</w:t>
      </w:r>
    </w:p>
    <w:p w14:paraId="1D6CF2FC" w14:textId="3539B7C5" w:rsidR="000216C0" w:rsidRDefault="000A7D27" w:rsidP="00AC37B2">
      <w:pPr>
        <w:spacing w:line="240" w:lineRule="auto"/>
      </w:pPr>
      <w:r>
        <w:t xml:space="preserve">Для благоустройства </w:t>
      </w:r>
      <w:proofErr w:type="spellStart"/>
      <w:r>
        <w:t>ПКиО</w:t>
      </w:r>
      <w:proofErr w:type="spellEnd"/>
      <w:r>
        <w:t xml:space="preserve"> в 2019 году было приобретено:</w:t>
      </w:r>
      <w:r w:rsidRPr="000A7D27">
        <w:t xml:space="preserve"> </w:t>
      </w:r>
      <w:r>
        <w:t>лавочки (</w:t>
      </w:r>
      <w:r w:rsidRPr="003669D7">
        <w:t>3 штуки</w:t>
      </w:r>
      <w:r>
        <w:t>),</w:t>
      </w:r>
      <w:r w:rsidRPr="000A7D27">
        <w:t xml:space="preserve"> </w:t>
      </w:r>
      <w:r w:rsidRPr="003669D7">
        <w:t xml:space="preserve">пиломатериал </w:t>
      </w:r>
      <w:r>
        <w:t xml:space="preserve">для </w:t>
      </w:r>
      <w:r w:rsidRPr="003669D7">
        <w:t>ремонт</w:t>
      </w:r>
      <w:r>
        <w:t>а</w:t>
      </w:r>
      <w:r w:rsidRPr="003669D7">
        <w:t xml:space="preserve"> </w:t>
      </w:r>
      <w:r>
        <w:t>крыши сооружения «Танцплощадка»</w:t>
      </w:r>
      <w:r w:rsidRPr="003669D7">
        <w:t xml:space="preserve"> </w:t>
      </w:r>
      <w:r>
        <w:t>(</w:t>
      </w:r>
      <w:r w:rsidRPr="003669D7">
        <w:t>34</w:t>
      </w:r>
      <w:r>
        <w:t> </w:t>
      </w:r>
      <w:r w:rsidRPr="003669D7">
        <w:t>400</w:t>
      </w:r>
      <w:r>
        <w:t xml:space="preserve"> </w:t>
      </w:r>
      <w:r w:rsidRPr="003669D7">
        <w:t>руб</w:t>
      </w:r>
      <w:r>
        <w:t>лей),</w:t>
      </w:r>
      <w:r w:rsidRPr="000A7D27">
        <w:t xml:space="preserve"> </w:t>
      </w:r>
      <w:r w:rsidRPr="003669D7">
        <w:t xml:space="preserve">пиломатериал для ремонта и </w:t>
      </w:r>
      <w:r w:rsidR="008E3619">
        <w:t>изготовления</w:t>
      </w:r>
      <w:r w:rsidRPr="003669D7">
        <w:t xml:space="preserve"> реквизита для мероприятий</w:t>
      </w:r>
      <w:r w:rsidRPr="000A7D27">
        <w:t xml:space="preserve"> </w:t>
      </w:r>
      <w:r>
        <w:t xml:space="preserve">и </w:t>
      </w:r>
      <w:r w:rsidRPr="003669D7">
        <w:t>постро</w:t>
      </w:r>
      <w:r w:rsidR="008E3619">
        <w:t>ек</w:t>
      </w:r>
      <w:r w:rsidRPr="003669D7">
        <w:t xml:space="preserve"> на детскую игровую площадку</w:t>
      </w:r>
      <w:r>
        <w:t>,</w:t>
      </w:r>
      <w:r w:rsidRPr="000A7D27">
        <w:t xml:space="preserve"> </w:t>
      </w:r>
      <w:r w:rsidRPr="003669D7">
        <w:t>изготовлена металлическая арка для фотозоны</w:t>
      </w:r>
      <w:r w:rsidR="000216C0">
        <w:t>.</w:t>
      </w:r>
    </w:p>
    <w:p w14:paraId="77B2703B" w14:textId="77777777" w:rsidR="004354FB" w:rsidRDefault="004354FB" w:rsidP="004354FB">
      <w:pPr>
        <w:spacing w:line="240" w:lineRule="auto"/>
        <w:contextualSpacing/>
        <w:jc w:val="center"/>
        <w:rPr>
          <w:b/>
        </w:rPr>
      </w:pPr>
    </w:p>
    <w:p w14:paraId="13887A9A" w14:textId="77777777" w:rsidR="004354FB" w:rsidRPr="00445751" w:rsidRDefault="004354FB" w:rsidP="004354FB">
      <w:pPr>
        <w:spacing w:line="240" w:lineRule="auto"/>
        <w:jc w:val="center"/>
      </w:pPr>
      <w:r>
        <w:t>***</w:t>
      </w:r>
    </w:p>
    <w:p w14:paraId="75D42076" w14:textId="7ED353DC" w:rsidR="00BA0D1A" w:rsidRPr="0098771F" w:rsidRDefault="00BA0D1A" w:rsidP="00BA0D1A">
      <w:pPr>
        <w:spacing w:line="240" w:lineRule="auto"/>
      </w:pPr>
      <w:r w:rsidRPr="0098771F">
        <w:t>Подводя итоги ра</w:t>
      </w:r>
      <w:r w:rsidR="00333B62">
        <w:t>боты учреждений культуры за 20</w:t>
      </w:r>
      <w:r w:rsidR="00AF52A4">
        <w:t>20</w:t>
      </w:r>
      <w:r w:rsidRPr="0098771F">
        <w:t xml:space="preserve"> год, хочется отметить, что они в сложных условиях недостаточного финансирования, </w:t>
      </w:r>
      <w:r w:rsidR="00AF52A4">
        <w:t xml:space="preserve">пандемии, </w:t>
      </w:r>
      <w:r w:rsidRPr="0098771F">
        <w:t>справились с поставленными задачами:</w:t>
      </w:r>
    </w:p>
    <w:p w14:paraId="11378DC6" w14:textId="5271A440" w:rsidR="00BA0D1A" w:rsidRPr="00DC0BEA" w:rsidRDefault="00AF52A4" w:rsidP="00BA0D1A">
      <w:pPr>
        <w:spacing w:line="240" w:lineRule="auto"/>
      </w:pPr>
      <w:r>
        <w:rPr>
          <w:bCs/>
          <w:kern w:val="24"/>
        </w:rPr>
        <w:t>1</w:t>
      </w:r>
      <w:r w:rsidR="00BA0D1A">
        <w:rPr>
          <w:bCs/>
          <w:kern w:val="24"/>
        </w:rPr>
        <w:t>. Достигнут р</w:t>
      </w:r>
      <w:r w:rsidR="00BA0D1A" w:rsidRPr="00DC0BEA">
        <w:rPr>
          <w:bCs/>
          <w:kern w:val="24"/>
        </w:rPr>
        <w:t>ост заработной платы работников учреждений культуры и дополнительного образования.</w:t>
      </w:r>
    </w:p>
    <w:p w14:paraId="7E576AB1" w14:textId="24BBAB08" w:rsidR="00BA0D1A" w:rsidRDefault="00AF52A4" w:rsidP="00BA0D1A">
      <w:pPr>
        <w:tabs>
          <w:tab w:val="left" w:pos="1460"/>
        </w:tabs>
        <w:spacing w:line="240" w:lineRule="auto"/>
        <w:rPr>
          <w:bCs/>
          <w:kern w:val="24"/>
        </w:rPr>
      </w:pPr>
      <w:r>
        <w:rPr>
          <w:bCs/>
          <w:kern w:val="24"/>
        </w:rPr>
        <w:t>2</w:t>
      </w:r>
      <w:r w:rsidR="00BA0D1A" w:rsidRPr="00DC0BEA">
        <w:rPr>
          <w:bCs/>
          <w:kern w:val="24"/>
        </w:rPr>
        <w:t>. Сохранен контингент учащихся.</w:t>
      </w:r>
    </w:p>
    <w:p w14:paraId="4E9D25AD" w14:textId="43496306" w:rsidR="00AF52A4" w:rsidRPr="00DC0BEA" w:rsidRDefault="00AF52A4" w:rsidP="00BA0D1A">
      <w:pPr>
        <w:tabs>
          <w:tab w:val="left" w:pos="1460"/>
        </w:tabs>
        <w:spacing w:line="240" w:lineRule="auto"/>
      </w:pPr>
      <w:r>
        <w:rPr>
          <w:bCs/>
          <w:kern w:val="24"/>
        </w:rPr>
        <w:t>3. Выполнены показатели.</w:t>
      </w:r>
    </w:p>
    <w:p w14:paraId="595F4116" w14:textId="77777777" w:rsidR="00AF52A4" w:rsidRDefault="007F50EA" w:rsidP="007F50EA">
      <w:pPr>
        <w:spacing w:line="240" w:lineRule="auto"/>
      </w:pPr>
      <w:r>
        <w:t xml:space="preserve">Анализируя отчет о степени выполнения муниципальной программы «Развитие культуры в Бикинском районе на 2013 – 2020 годы» </w:t>
      </w:r>
      <w:r w:rsidR="00AF52A4">
        <w:t xml:space="preserve">можно </w:t>
      </w:r>
      <w:proofErr w:type="gramStart"/>
      <w:r w:rsidR="00AF52A4">
        <w:t>сказать</w:t>
      </w:r>
      <w:proofErr w:type="gramEnd"/>
      <w:r w:rsidR="00AF52A4">
        <w:t xml:space="preserve"> </w:t>
      </w:r>
      <w:r>
        <w:t>что значения, утвержденные, в программе на отчетный период выполнены в полном объеме</w:t>
      </w:r>
      <w:r w:rsidR="00AF52A4">
        <w:t>.</w:t>
      </w:r>
    </w:p>
    <w:p w14:paraId="5E82AF02" w14:textId="58BD7FB2" w:rsidR="007F50EA" w:rsidRPr="00534D92" w:rsidRDefault="00AF52A4" w:rsidP="007F50EA">
      <w:pPr>
        <w:spacing w:line="240" w:lineRule="auto"/>
      </w:pPr>
      <w:r>
        <w:t xml:space="preserve">Хотя проблемы развития стоят очень остро. </w:t>
      </w:r>
      <w:r w:rsidR="007F50EA" w:rsidRPr="00534D92">
        <w:t>На протяжении многих лет бюджет Бикинского муниципального района способен обеспечить работу учреждени</w:t>
      </w:r>
      <w:r>
        <w:t>й</w:t>
      </w:r>
      <w:r w:rsidR="007F50EA" w:rsidRPr="00534D92">
        <w:t xml:space="preserve"> по следующим статьям расходов:</w:t>
      </w:r>
    </w:p>
    <w:p w14:paraId="5680CC4C" w14:textId="77777777" w:rsidR="007F50EA" w:rsidRPr="00534D92" w:rsidRDefault="007F50EA" w:rsidP="007F50EA">
      <w:pPr>
        <w:spacing w:line="240" w:lineRule="auto"/>
      </w:pPr>
      <w:r w:rsidRPr="00534D92">
        <w:t>- заработная плата работников;</w:t>
      </w:r>
    </w:p>
    <w:p w14:paraId="262A6105" w14:textId="77777777" w:rsidR="007F50EA" w:rsidRPr="00534D92" w:rsidRDefault="007F50EA" w:rsidP="007F50EA">
      <w:pPr>
        <w:spacing w:line="240" w:lineRule="auto"/>
      </w:pPr>
      <w:r w:rsidRPr="00534D92">
        <w:t>- налоги;</w:t>
      </w:r>
    </w:p>
    <w:p w14:paraId="42D8B563" w14:textId="77777777" w:rsidR="007F50EA" w:rsidRDefault="007F50EA" w:rsidP="007F50EA">
      <w:pPr>
        <w:spacing w:line="240" w:lineRule="auto"/>
      </w:pPr>
      <w:r w:rsidRPr="00534D92">
        <w:t>- коммунальные услуги, охрана учреждения, вывоз мусора, связь и интернет;</w:t>
      </w:r>
    </w:p>
    <w:p w14:paraId="15C77754" w14:textId="767C2FE2" w:rsidR="007F50EA" w:rsidRPr="00E7142E" w:rsidRDefault="007F50EA" w:rsidP="00AF52A4">
      <w:pPr>
        <w:spacing w:line="240" w:lineRule="auto"/>
      </w:pPr>
      <w:r w:rsidRPr="00534D92">
        <w:t xml:space="preserve">То есть можно сделать вывод, что денежные средства доводятся только на содержание учреждения. И с каждым годом объёма субсидии недостаточно для полноценной его работы, не говоря уже о выполнении предписаний контрольно-надзорных органов, проведении капитальных и текущих ремонтов, создании условий по доступной среде. А речь идёт именно о необходимости выделения денежных средств на эти цели. </w:t>
      </w:r>
      <w:r w:rsidR="00AF52A4">
        <w:t>Р</w:t>
      </w:r>
      <w:r w:rsidRPr="00E7142E">
        <w:t xml:space="preserve">азвитие </w:t>
      </w:r>
      <w:r w:rsidR="00AF52A4">
        <w:t>возможно из средств полученных</w:t>
      </w:r>
      <w:r w:rsidRPr="00E7142E">
        <w:t xml:space="preserve"> </w:t>
      </w:r>
      <w:r w:rsidR="00AF52A4">
        <w:t>от</w:t>
      </w:r>
      <w:r w:rsidRPr="00E7142E">
        <w:t xml:space="preserve"> оказани</w:t>
      </w:r>
      <w:r w:rsidR="00AF52A4">
        <w:t>я</w:t>
      </w:r>
      <w:r w:rsidRPr="00E7142E">
        <w:t xml:space="preserve"> платных услуг населению, за счёт </w:t>
      </w:r>
      <w:r w:rsidR="00AF52A4" w:rsidRPr="00E7142E">
        <w:t>получения дохода,</w:t>
      </w:r>
      <w:r w:rsidRPr="00E7142E">
        <w:t xml:space="preserve"> от которых, возможно именно развитие материально-технической базы, введение новых форм работы, но и здесь есть большой вопрос. В связи с тем, что состояние здани</w:t>
      </w:r>
      <w:r w:rsidR="00AF52A4">
        <w:t>й</w:t>
      </w:r>
      <w:r w:rsidRPr="00E7142E">
        <w:t xml:space="preserve"> требует достаточного объёма денежных средств на проведение текущих ремонтов, учреждение вынуждено тратить зарабатываемые деньги на эти цели. Проблем на самом деле много:</w:t>
      </w:r>
    </w:p>
    <w:p w14:paraId="203992DB" w14:textId="068EEA80" w:rsidR="007F50EA" w:rsidRPr="00E7142E" w:rsidRDefault="007F50EA" w:rsidP="007F50EA">
      <w:pPr>
        <w:spacing w:line="240" w:lineRule="auto"/>
      </w:pPr>
      <w:r w:rsidRPr="00E7142E">
        <w:t xml:space="preserve">- кровля </w:t>
      </w:r>
      <w:r w:rsidR="00AF52A4">
        <w:t>КДЦ</w:t>
      </w:r>
      <w:r w:rsidRPr="00E7142E">
        <w:t xml:space="preserve"> уже несколько лет при проливных дождях протекает, в связи с чем приходит в негодность потолочное перекрытие над зрительным залом, в помещениях повышенная влажность;</w:t>
      </w:r>
    </w:p>
    <w:p w14:paraId="5BC39E05" w14:textId="77777777" w:rsidR="007F50EA" w:rsidRPr="00D46D55" w:rsidRDefault="007F50EA" w:rsidP="00D46D55">
      <w:pPr>
        <w:spacing w:line="240" w:lineRule="auto"/>
      </w:pPr>
      <w:r w:rsidRPr="00D46D55">
        <w:t xml:space="preserve">- по периметру здания на стенах имеются трещины и места с высыпавшейся цементной стяжкой, что очень затрудняет работу учреждения при отрицательных температурах. В зрительных залах очень холодно, на </w:t>
      </w:r>
      <w:r w:rsidRPr="00D46D55">
        <w:lastRenderedPageBreak/>
        <w:t>стенах и дверях образуется наледь. Посетители, пользующиеся услугами учреждения, вынуждены находиться на мероприятиях и киносеансах в верхней одежде, что очень сильно сказывается на показателе комфортности пребывания в учреждении культуры, который в настоящее время является одним из важнейших при независимой оценке деятельности учреждения;</w:t>
      </w:r>
    </w:p>
    <w:p w14:paraId="7A920413" w14:textId="62092C0A" w:rsidR="007F50EA" w:rsidRPr="00D46D55" w:rsidRDefault="007F50EA" w:rsidP="00D46D55">
      <w:pPr>
        <w:spacing w:line="240" w:lineRule="auto"/>
      </w:pPr>
      <w:r w:rsidRPr="00D46D55">
        <w:t>- здани</w:t>
      </w:r>
      <w:r w:rsidR="00AF52A4" w:rsidRPr="00D46D55">
        <w:t>я учреждений культуры</w:t>
      </w:r>
      <w:r w:rsidRPr="00D46D55">
        <w:t xml:space="preserve"> не оборудован</w:t>
      </w:r>
      <w:r w:rsidR="00AF52A4" w:rsidRPr="00D46D55">
        <w:t>ы</w:t>
      </w:r>
      <w:r w:rsidRPr="00D46D55">
        <w:t xml:space="preserve"> системой молниезащиты;</w:t>
      </w:r>
    </w:p>
    <w:p w14:paraId="4EB33A13" w14:textId="77777777" w:rsidR="007F50EA" w:rsidRPr="00D46D55" w:rsidRDefault="007F50EA" w:rsidP="00D46D55">
      <w:pPr>
        <w:spacing w:line="240" w:lineRule="auto"/>
      </w:pPr>
      <w:r w:rsidRPr="00D46D55">
        <w:t>- не выполнены ряд обязательных условий для пребывания в учреждении инвалидов, и в первую очередь, речь идёт о туалетной комнате для маломобильных групп населения.</w:t>
      </w:r>
    </w:p>
    <w:p w14:paraId="24D3D5B8" w14:textId="5267EDC2" w:rsidR="007F50EA" w:rsidRPr="00D46D55" w:rsidRDefault="007F50EA" w:rsidP="00D46D55">
      <w:pPr>
        <w:spacing w:line="240" w:lineRule="auto"/>
      </w:pPr>
      <w:r w:rsidRPr="00D46D55">
        <w:t>Мы готовы продолжать работу по совершенствованию своей деятельности.</w:t>
      </w:r>
      <w:r w:rsidR="00D46D55" w:rsidRPr="00D46D55">
        <w:t xml:space="preserve"> </w:t>
      </w:r>
      <w:r w:rsidRPr="00D46D55">
        <w:t>Команд</w:t>
      </w:r>
      <w:r w:rsidR="00D46D55" w:rsidRPr="00D46D55">
        <w:t>ы</w:t>
      </w:r>
      <w:r w:rsidRPr="00D46D55">
        <w:t xml:space="preserve"> учреждени</w:t>
      </w:r>
      <w:r w:rsidR="00D46D55" w:rsidRPr="00D46D55">
        <w:t>й</w:t>
      </w:r>
      <w:r w:rsidRPr="00D46D55">
        <w:t xml:space="preserve"> способн</w:t>
      </w:r>
      <w:r w:rsidR="00D46D55" w:rsidRPr="00D46D55">
        <w:t>ы</w:t>
      </w:r>
      <w:r w:rsidRPr="00D46D55">
        <w:t xml:space="preserve"> выполнять поставленные задачи, но без поддержки </w:t>
      </w:r>
      <w:r w:rsidR="00D46D55" w:rsidRPr="00D46D55">
        <w:t>депутатов, администрации, правительства края</w:t>
      </w:r>
      <w:r w:rsidRPr="00D46D55">
        <w:t xml:space="preserve"> не может идти и речи о полноценном развитии.</w:t>
      </w:r>
    </w:p>
    <w:p w14:paraId="5A7E5800" w14:textId="77777777" w:rsidR="00F006A0" w:rsidRPr="00D46D55" w:rsidRDefault="00F006A0" w:rsidP="00D46D55">
      <w:pPr>
        <w:spacing w:line="240" w:lineRule="auto"/>
      </w:pPr>
      <w:r w:rsidRPr="00D46D55">
        <w:t xml:space="preserve">В целях качественного оказания муниципальных услуг МБОУ ДО «Детская школа искусств» г. Бикина нуждается в финансировании средствах бюджета </w:t>
      </w:r>
    </w:p>
    <w:p w14:paraId="3C02D9DB" w14:textId="4961B6FB" w:rsidR="00F006A0" w:rsidRPr="00D46D55" w:rsidRDefault="00D46D55" w:rsidP="00D46D55">
      <w:pPr>
        <w:numPr>
          <w:ilvl w:val="0"/>
          <w:numId w:val="21"/>
        </w:numPr>
        <w:spacing w:line="240" w:lineRule="auto"/>
        <w:ind w:left="0" w:firstLine="709"/>
      </w:pPr>
      <w:r w:rsidRPr="00D46D55">
        <w:t>Согласно предписанию</w:t>
      </w:r>
      <w:r w:rsidR="00F006A0" w:rsidRPr="00D46D55">
        <w:t xml:space="preserve"> №62/1/2 от 18.06.2015 г. ОНД по Бикинскому району УНД ГУ МЧС России Хабаровского края необходимо оборудовать крышу здания школы устройством молниезащиты и устройством дублирования сигнала АПС на пульт подразделения пожарной охраны.</w:t>
      </w:r>
    </w:p>
    <w:p w14:paraId="546C88F0" w14:textId="059B936C" w:rsidR="00F006A0" w:rsidRPr="00D46D55" w:rsidRDefault="00F006A0" w:rsidP="00D46D55">
      <w:pPr>
        <w:numPr>
          <w:ilvl w:val="0"/>
          <w:numId w:val="21"/>
        </w:numPr>
        <w:spacing w:line="240" w:lineRule="auto"/>
        <w:ind w:left="0" w:firstLine="709"/>
      </w:pPr>
      <w:r w:rsidRPr="00D46D55">
        <w:rPr>
          <w:color w:val="000000"/>
        </w:rPr>
        <w:t xml:space="preserve">Так же нашему учреждению требуется ремонт системы теплового узла, </w:t>
      </w:r>
      <w:r w:rsidR="00D46D55" w:rsidRPr="00D46D55">
        <w:rPr>
          <w:color w:val="000000"/>
        </w:rPr>
        <w:t>подлежащей замене</w:t>
      </w:r>
      <w:r w:rsidRPr="00D46D55">
        <w:rPr>
          <w:color w:val="000000"/>
        </w:rPr>
        <w:t xml:space="preserve">, в связи с исчерпанием эксплуатационного ресурса. </w:t>
      </w:r>
    </w:p>
    <w:p w14:paraId="62CE4BFB" w14:textId="77777777" w:rsidR="00F006A0" w:rsidRPr="00D46D55" w:rsidRDefault="00F006A0" w:rsidP="00D46D55">
      <w:pPr>
        <w:numPr>
          <w:ilvl w:val="0"/>
          <w:numId w:val="21"/>
        </w:numPr>
        <w:spacing w:line="240" w:lineRule="auto"/>
        <w:ind w:left="0" w:firstLine="709"/>
      </w:pPr>
      <w:r w:rsidRPr="00D46D55">
        <w:rPr>
          <w:color w:val="000000"/>
        </w:rPr>
        <w:t xml:space="preserve">Несмотря на замену и увеличение количества радиаторов, в концертном зале прохладно, в зимний период – холодно. Это связано с тем, что крыша не утеплена, </w:t>
      </w:r>
      <w:r w:rsidRPr="00D46D55">
        <w:rPr>
          <w:shd w:val="clear" w:color="auto" w:fill="FFFFFF"/>
        </w:rPr>
        <w:t>помещение объемное. Необходим утеплитель хорошего качества и укладывать его нужно в несколько слоев</w:t>
      </w:r>
      <w:r w:rsidRPr="00D46D55">
        <w:rPr>
          <w:color w:val="333333"/>
          <w:shd w:val="clear" w:color="auto" w:fill="FFFFFF"/>
        </w:rPr>
        <w:t>.</w:t>
      </w:r>
    </w:p>
    <w:p w14:paraId="7AA50E75" w14:textId="77777777" w:rsidR="00BA0D1A" w:rsidRPr="00DC0BEA" w:rsidRDefault="00BA0D1A" w:rsidP="00BA0D1A">
      <w:pPr>
        <w:spacing w:line="240" w:lineRule="auto"/>
        <w:contextualSpacing/>
        <w:jc w:val="center"/>
      </w:pPr>
    </w:p>
    <w:p w14:paraId="2928945E" w14:textId="77777777" w:rsidR="00BA0D1A" w:rsidRPr="00313698" w:rsidRDefault="00BA0D1A" w:rsidP="00BA0D1A">
      <w:pPr>
        <w:spacing w:line="240" w:lineRule="auto"/>
        <w:contextualSpacing/>
        <w:jc w:val="center"/>
      </w:pPr>
    </w:p>
    <w:p w14:paraId="14D0A95A" w14:textId="77777777" w:rsidR="00BA0D1A" w:rsidRDefault="00BA0D1A" w:rsidP="00BA0D1A">
      <w:pPr>
        <w:spacing w:line="240" w:lineRule="auto"/>
        <w:contextualSpacing/>
        <w:jc w:val="center"/>
      </w:pPr>
      <w:r>
        <w:t>_____________</w:t>
      </w:r>
    </w:p>
    <w:p w14:paraId="23FD94F3" w14:textId="77777777" w:rsidR="004354FB" w:rsidRPr="00313698" w:rsidRDefault="004354FB" w:rsidP="004354FB">
      <w:pPr>
        <w:spacing w:line="240" w:lineRule="auto"/>
        <w:contextualSpacing/>
        <w:jc w:val="center"/>
      </w:pPr>
    </w:p>
    <w:p w14:paraId="5247EB0B" w14:textId="77777777" w:rsidR="00E47142" w:rsidRDefault="00E47142" w:rsidP="003D0FD1">
      <w:pPr>
        <w:spacing w:line="240" w:lineRule="auto"/>
        <w:rPr>
          <w:rFonts w:eastAsia="Times New Roman"/>
          <w:color w:val="000000"/>
          <w:lang w:eastAsia="ru-RU"/>
        </w:rPr>
      </w:pPr>
    </w:p>
    <w:p w14:paraId="2C10EAC0" w14:textId="77777777" w:rsidR="003E313E" w:rsidRDefault="003E313E" w:rsidP="003E313E">
      <w:pPr>
        <w:spacing w:line="240" w:lineRule="auto"/>
        <w:rPr>
          <w:b/>
        </w:rPr>
        <w:sectPr w:rsidR="003E313E" w:rsidSect="001C23C8">
          <w:headerReference w:type="default" r:id="rId12"/>
          <w:pgSz w:w="11906" w:h="16838" w:code="9"/>
          <w:pgMar w:top="1134" w:right="624" w:bottom="1134" w:left="1985" w:header="680" w:footer="709" w:gutter="0"/>
          <w:cols w:space="708"/>
          <w:titlePg/>
          <w:docGrid w:linePitch="381"/>
        </w:sectPr>
      </w:pPr>
    </w:p>
    <w:p w14:paraId="200A94DA" w14:textId="77777777" w:rsidR="003D175E" w:rsidRDefault="00A459A8" w:rsidP="003D175E">
      <w:pPr>
        <w:ind w:left="991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 № 1</w:t>
      </w:r>
    </w:p>
    <w:p w14:paraId="50FD4583" w14:textId="77777777" w:rsidR="003D175E" w:rsidRDefault="003D175E" w:rsidP="003D175E">
      <w:pPr>
        <w:ind w:left="9912"/>
        <w:rPr>
          <w:rFonts w:eastAsia="Times New Roman"/>
          <w:lang w:eastAsia="ru-RU"/>
        </w:rPr>
      </w:pPr>
    </w:p>
    <w:p w14:paraId="1F609606" w14:textId="77777777" w:rsidR="00BA0958" w:rsidRPr="00555037" w:rsidRDefault="00BA0958" w:rsidP="00BA0958">
      <w:pPr>
        <w:jc w:val="center"/>
        <w:rPr>
          <w:rFonts w:eastAsia="Times New Roman"/>
          <w:lang w:eastAsia="ru-RU"/>
        </w:rPr>
      </w:pPr>
      <w:r w:rsidRPr="00555037">
        <w:rPr>
          <w:rFonts w:eastAsia="Times New Roman"/>
          <w:lang w:eastAsia="ru-RU"/>
        </w:rPr>
        <w:t>СВЕДЕНИЯ</w:t>
      </w:r>
    </w:p>
    <w:p w14:paraId="57681914" w14:textId="77777777" w:rsidR="00176491" w:rsidRDefault="00BA0958" w:rsidP="00BA0958">
      <w:pPr>
        <w:jc w:val="center"/>
        <w:rPr>
          <w:rFonts w:eastAsia="Times New Roman"/>
          <w:lang w:eastAsia="ru-RU"/>
        </w:rPr>
      </w:pPr>
      <w:r w:rsidRPr="00D318CA">
        <w:rPr>
          <w:rFonts w:eastAsia="Times New Roman"/>
          <w:lang w:eastAsia="ru-RU"/>
        </w:rPr>
        <w:t xml:space="preserve">о степени выполнения </w:t>
      </w:r>
      <w:r w:rsidR="00D318CA" w:rsidRPr="00D318CA">
        <w:rPr>
          <w:rFonts w:eastAsia="Times New Roman"/>
          <w:lang w:eastAsia="ru-RU"/>
        </w:rPr>
        <w:t>ведомственной целевой</w:t>
      </w:r>
      <w:r w:rsidRPr="00D318CA">
        <w:rPr>
          <w:rFonts w:eastAsia="Times New Roman"/>
          <w:lang w:eastAsia="ru-RU"/>
        </w:rPr>
        <w:t xml:space="preserve"> программы</w:t>
      </w:r>
    </w:p>
    <w:p w14:paraId="4F96F73F" w14:textId="0D3AC44F" w:rsidR="00BA0958" w:rsidRPr="00176491" w:rsidRDefault="006E7AE9" w:rsidP="00BA0958">
      <w:pPr>
        <w:jc w:val="center"/>
        <w:rPr>
          <w:rFonts w:eastAsia="Times New Roman"/>
          <w:lang w:eastAsia="ru-RU"/>
        </w:rPr>
      </w:pPr>
      <w:r w:rsidRPr="00D318CA">
        <w:t>«Развитие культуры</w:t>
      </w:r>
      <w:r w:rsidR="00176491">
        <w:rPr>
          <w:rFonts w:eastAsia="Times New Roman"/>
          <w:lang w:eastAsia="ru-RU"/>
        </w:rPr>
        <w:t xml:space="preserve"> </w:t>
      </w:r>
      <w:r w:rsidR="00BA0958" w:rsidRPr="00D318CA">
        <w:rPr>
          <w:bCs/>
        </w:rPr>
        <w:t>в Бикинском муниципальном районе</w:t>
      </w:r>
      <w:r w:rsidR="00BA0958" w:rsidRPr="00D318CA">
        <w:t>»</w:t>
      </w:r>
      <w:r w:rsidRPr="006E7AE9">
        <w:t xml:space="preserve"> </w:t>
      </w:r>
      <w:r w:rsidR="00A459A8">
        <w:t>за 20</w:t>
      </w:r>
      <w:r w:rsidR="000B7CC8">
        <w:t>20</w:t>
      </w:r>
      <w:r>
        <w:t xml:space="preserve"> год</w:t>
      </w:r>
    </w:p>
    <w:p w14:paraId="6D9803B3" w14:textId="77777777" w:rsidR="00635E46" w:rsidRDefault="00635E46" w:rsidP="00BA0958">
      <w:pPr>
        <w:jc w:val="center"/>
      </w:pPr>
    </w:p>
    <w:tbl>
      <w:tblPr>
        <w:tblW w:w="15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879"/>
        <w:gridCol w:w="1384"/>
        <w:gridCol w:w="1384"/>
        <w:gridCol w:w="1384"/>
        <w:gridCol w:w="1384"/>
        <w:gridCol w:w="2595"/>
        <w:gridCol w:w="1546"/>
      </w:tblGrid>
      <w:tr w:rsidR="002E476E" w:rsidRPr="0044637A" w14:paraId="58468D37" w14:textId="77777777" w:rsidTr="008B5476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E5BB" w14:textId="77777777" w:rsidR="00D51F64" w:rsidRPr="0044637A" w:rsidRDefault="002245D9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по распоряжению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32F0" w14:textId="77777777"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sz w:val="20"/>
                <w:szCs w:val="20"/>
              </w:rPr>
              <w:t>Наименование подпрограммы, комплекса мероприятия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12B4" w14:textId="77777777"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645A" w14:textId="77777777"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85D1" w14:textId="77777777"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Фактический срок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9AD1" w14:textId="77777777" w:rsidR="00D51F64" w:rsidRPr="0044637A" w:rsidRDefault="00D51F64" w:rsidP="00E24AE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4637A">
              <w:rPr>
                <w:rFonts w:ascii="Times New Roman" w:hAnsi="Times New Roman" w:cs="Times New Roman"/>
                <w:sz w:val="20"/>
              </w:rPr>
              <w:t>Непосредственные результаты реализации выполненных мероприятий (работ) за отчетный период &lt;*&gt;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0005" w14:textId="77777777"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</w:tr>
      <w:tr w:rsidR="002E476E" w:rsidRPr="0044637A" w14:paraId="7DE9F1AA" w14:textId="77777777" w:rsidTr="008B5476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692C" w14:textId="77777777" w:rsidR="00D51F64" w:rsidRPr="0044637A" w:rsidRDefault="00D51F64" w:rsidP="00E24AEF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8FEE" w14:textId="77777777" w:rsidR="00D51F64" w:rsidRPr="0044637A" w:rsidRDefault="00D51F64" w:rsidP="00E24AEF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7A3A" w14:textId="77777777" w:rsidR="00D51F64" w:rsidRPr="0044637A" w:rsidRDefault="00D51F64" w:rsidP="00E24AEF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B19B" w14:textId="77777777"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3312" w14:textId="77777777"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F004" w14:textId="77777777"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7EF3" w14:textId="77777777"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24A3" w14:textId="77777777"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84DD" w14:textId="77777777" w:rsidR="00D51F64" w:rsidRPr="0044637A" w:rsidRDefault="00D51F64" w:rsidP="00E24AEF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476E" w:rsidRPr="0044637A" w14:paraId="748F3E6A" w14:textId="77777777" w:rsidTr="008B5476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0FBB" w14:textId="77777777"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2DE9" w14:textId="77777777"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073B" w14:textId="77777777"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3622" w14:textId="77777777"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65B5" w14:textId="77777777"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A2CD" w14:textId="77777777"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6857" w14:textId="77777777"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B196" w14:textId="77777777"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BB7B" w14:textId="77777777"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D51F64" w:rsidRPr="0044637A" w14:paraId="3B3E939D" w14:textId="77777777" w:rsidTr="008B5476">
        <w:tc>
          <w:tcPr>
            <w:tcW w:w="817" w:type="dxa"/>
            <w:tcBorders>
              <w:top w:val="single" w:sz="4" w:space="0" w:color="auto"/>
            </w:tcBorders>
            <w:hideMark/>
          </w:tcPr>
          <w:p w14:paraId="365A5574" w14:textId="77777777"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75" w:type="dxa"/>
            <w:gridSpan w:val="8"/>
            <w:tcBorders>
              <w:top w:val="single" w:sz="4" w:space="0" w:color="auto"/>
            </w:tcBorders>
            <w:hideMark/>
          </w:tcPr>
          <w:p w14:paraId="428D212D" w14:textId="77777777" w:rsidR="00D51F64" w:rsidRPr="0044637A" w:rsidRDefault="00D51F64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b/>
                <w:bCs/>
                <w:sz w:val="20"/>
                <w:szCs w:val="20"/>
              </w:rPr>
              <w:t>1. Музейное обслуживание населения</w:t>
            </w:r>
          </w:p>
        </w:tc>
      </w:tr>
      <w:tr w:rsidR="00E24AEF" w:rsidRPr="0044637A" w14:paraId="0BC557D5" w14:textId="77777777" w:rsidTr="0090416D">
        <w:tc>
          <w:tcPr>
            <w:tcW w:w="817" w:type="dxa"/>
            <w:hideMark/>
          </w:tcPr>
          <w:p w14:paraId="6AB1C6D3" w14:textId="77777777" w:rsidR="00E24AEF" w:rsidRPr="0044637A" w:rsidRDefault="00E24AEF" w:rsidP="00E24AEF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1.1.</w:t>
            </w:r>
          </w:p>
        </w:tc>
        <w:tc>
          <w:tcPr>
            <w:tcW w:w="3119" w:type="dxa"/>
            <w:hideMark/>
          </w:tcPr>
          <w:p w14:paraId="41256FDC" w14:textId="77777777" w:rsidR="00E24AEF" w:rsidRPr="0044637A" w:rsidRDefault="00E24AEF" w:rsidP="008B5476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оказание услуги по муниципальному заданию</w:t>
            </w:r>
          </w:p>
        </w:tc>
        <w:tc>
          <w:tcPr>
            <w:tcW w:w="1879" w:type="dxa"/>
            <w:vMerge w:val="restart"/>
            <w:hideMark/>
          </w:tcPr>
          <w:p w14:paraId="54411147" w14:textId="77777777" w:rsidR="00E24AEF" w:rsidRPr="0044637A" w:rsidRDefault="00E24AEF" w:rsidP="00E24AEF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 xml:space="preserve">Отдел культуры, МБУ «Краеведческий музей имени Н.Г. Евсеева» </w:t>
            </w:r>
          </w:p>
        </w:tc>
        <w:tc>
          <w:tcPr>
            <w:tcW w:w="1384" w:type="dxa"/>
            <w:vMerge w:val="restart"/>
            <w:hideMark/>
          </w:tcPr>
          <w:p w14:paraId="5F40C023" w14:textId="77777777" w:rsidR="00E24AEF" w:rsidRPr="0044637A" w:rsidRDefault="00E24AEF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vMerge w:val="restart"/>
            <w:hideMark/>
          </w:tcPr>
          <w:p w14:paraId="5217D568" w14:textId="77777777" w:rsidR="00E24AEF" w:rsidRPr="0044637A" w:rsidRDefault="00E24AEF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84" w:type="dxa"/>
            <w:vMerge w:val="restart"/>
            <w:hideMark/>
          </w:tcPr>
          <w:p w14:paraId="7762D6B0" w14:textId="77777777" w:rsidR="00E24AEF" w:rsidRPr="0044637A" w:rsidRDefault="00E24AEF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vMerge w:val="restart"/>
            <w:hideMark/>
          </w:tcPr>
          <w:p w14:paraId="25D30AF6" w14:textId="77777777" w:rsidR="00E24AEF" w:rsidRPr="0044637A" w:rsidRDefault="00E24AEF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95" w:type="dxa"/>
            <w:hideMark/>
          </w:tcPr>
          <w:p w14:paraId="2C583DEF" w14:textId="77777777" w:rsidR="00E24AEF" w:rsidRPr="008B5476" w:rsidRDefault="00E24AEF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5476">
              <w:rPr>
                <w:rFonts w:eastAsia="Times New Roman"/>
                <w:sz w:val="20"/>
                <w:szCs w:val="20"/>
                <w:lang w:eastAsia="ru-RU"/>
              </w:rPr>
              <w:t>исполнено</w:t>
            </w:r>
            <w:r w:rsidR="007024D9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14:paraId="504CC700" w14:textId="77777777" w:rsidR="00E24AEF" w:rsidRPr="008B5476" w:rsidRDefault="00E24AEF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5476">
              <w:rPr>
                <w:rFonts w:eastAsia="Times New Roman"/>
                <w:sz w:val="20"/>
                <w:szCs w:val="20"/>
                <w:lang w:eastAsia="ru-RU"/>
              </w:rPr>
              <w:t>2 услуги</w:t>
            </w:r>
            <w:r w:rsidR="007024D9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="007024D9" w:rsidRPr="008B5476">
              <w:rPr>
                <w:rFonts w:eastAsia="Times New Roman"/>
                <w:sz w:val="20"/>
                <w:szCs w:val="20"/>
                <w:lang w:eastAsia="ru-RU"/>
              </w:rPr>
              <w:t xml:space="preserve"> см. пояснительную записку</w:t>
            </w:r>
          </w:p>
        </w:tc>
        <w:tc>
          <w:tcPr>
            <w:tcW w:w="1546" w:type="dxa"/>
            <w:hideMark/>
          </w:tcPr>
          <w:p w14:paraId="2C7B284A" w14:textId="77777777" w:rsidR="00E24AEF" w:rsidRPr="008B5476" w:rsidRDefault="00E24AEF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24D9" w:rsidRPr="0044637A" w14:paraId="5118882C" w14:textId="77777777" w:rsidTr="0090416D">
        <w:tc>
          <w:tcPr>
            <w:tcW w:w="817" w:type="dxa"/>
            <w:vAlign w:val="center"/>
            <w:hideMark/>
          </w:tcPr>
          <w:p w14:paraId="2CC73BA8" w14:textId="77777777" w:rsidR="007024D9" w:rsidRPr="0044637A" w:rsidRDefault="007024D9" w:rsidP="007024D9">
            <w:pPr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1.2.</w:t>
            </w:r>
          </w:p>
        </w:tc>
        <w:tc>
          <w:tcPr>
            <w:tcW w:w="3119" w:type="dxa"/>
            <w:hideMark/>
          </w:tcPr>
          <w:p w14:paraId="72485520" w14:textId="77777777"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комплектование фонда музея, приобретение редких музейных предметов</w:t>
            </w:r>
          </w:p>
        </w:tc>
        <w:tc>
          <w:tcPr>
            <w:tcW w:w="1879" w:type="dxa"/>
            <w:vMerge/>
            <w:hideMark/>
          </w:tcPr>
          <w:p w14:paraId="5BF69633" w14:textId="77777777"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14:paraId="1DECF9D2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2738B838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46000865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0A4EF28C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14:paraId="11BB8EE6" w14:textId="77777777"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исполнено, пополнение фонда на </w:t>
            </w:r>
            <w:r w:rsidRPr="001234C9">
              <w:rPr>
                <w:rFonts w:eastAsia="Times New Roman"/>
                <w:sz w:val="20"/>
                <w:szCs w:val="20"/>
                <w:lang w:eastAsia="ru-RU"/>
              </w:rPr>
              <w:t>138 ед. хранения</w:t>
            </w:r>
            <w:r w:rsidR="00A459A8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="00A459A8" w:rsidRPr="008B5476">
              <w:rPr>
                <w:rFonts w:eastAsia="Times New Roman"/>
                <w:sz w:val="20"/>
                <w:szCs w:val="20"/>
                <w:lang w:eastAsia="ru-RU"/>
              </w:rPr>
              <w:t xml:space="preserve"> см. пояснительную записку</w:t>
            </w:r>
          </w:p>
        </w:tc>
        <w:tc>
          <w:tcPr>
            <w:tcW w:w="1546" w:type="dxa"/>
            <w:hideMark/>
          </w:tcPr>
          <w:p w14:paraId="6365BD35" w14:textId="77777777" w:rsidR="007024D9" w:rsidRPr="008B5476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24AEF" w:rsidRPr="0044637A" w14:paraId="12D089AA" w14:textId="77777777" w:rsidTr="0090416D">
        <w:tc>
          <w:tcPr>
            <w:tcW w:w="817" w:type="dxa"/>
            <w:vAlign w:val="center"/>
            <w:hideMark/>
          </w:tcPr>
          <w:p w14:paraId="352CEBBB" w14:textId="77777777" w:rsidR="00E24AEF" w:rsidRPr="0044637A" w:rsidRDefault="00E24AEF" w:rsidP="00E24AEF">
            <w:pPr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1.3.</w:t>
            </w:r>
          </w:p>
        </w:tc>
        <w:tc>
          <w:tcPr>
            <w:tcW w:w="3119" w:type="dxa"/>
            <w:hideMark/>
          </w:tcPr>
          <w:p w14:paraId="175C466B" w14:textId="77777777" w:rsidR="00E24AEF" w:rsidRPr="0044637A" w:rsidRDefault="00E24AEF" w:rsidP="008B5476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организация обменных и участие в совместных выставках между музеями края</w:t>
            </w:r>
          </w:p>
        </w:tc>
        <w:tc>
          <w:tcPr>
            <w:tcW w:w="1879" w:type="dxa"/>
            <w:vMerge/>
            <w:hideMark/>
          </w:tcPr>
          <w:p w14:paraId="4A063669" w14:textId="77777777" w:rsidR="00E24AEF" w:rsidRPr="0044637A" w:rsidRDefault="00E24AEF" w:rsidP="00E24AEF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14:paraId="6B62352E" w14:textId="77777777" w:rsidR="00E24AEF" w:rsidRPr="0044637A" w:rsidRDefault="00E24AEF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319F1A27" w14:textId="77777777" w:rsidR="00E24AEF" w:rsidRPr="0044637A" w:rsidRDefault="00E24AEF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3FBB0822" w14:textId="77777777" w:rsidR="00E24AEF" w:rsidRPr="0044637A" w:rsidRDefault="00E24AEF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0533E283" w14:textId="77777777" w:rsidR="00E24AEF" w:rsidRPr="0044637A" w:rsidRDefault="00E24AEF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14:paraId="32856D1E" w14:textId="77777777" w:rsidR="00E24AEF" w:rsidRPr="008B5476" w:rsidRDefault="00E24AEF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5476">
              <w:rPr>
                <w:rFonts w:eastAsia="Times New Roman"/>
                <w:sz w:val="20"/>
                <w:szCs w:val="20"/>
                <w:lang w:eastAsia="ru-RU"/>
              </w:rPr>
              <w:t>исполнено</w:t>
            </w:r>
          </w:p>
          <w:p w14:paraId="43B7F436" w14:textId="77777777" w:rsidR="00E24AEF" w:rsidRPr="008B5476" w:rsidRDefault="007024D9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организованно 27 выставок</w:t>
            </w:r>
            <w:r w:rsidR="008B5476" w:rsidRPr="008B5476">
              <w:rPr>
                <w:rFonts w:eastAsia="Times New Roman"/>
                <w:sz w:val="20"/>
                <w:szCs w:val="20"/>
                <w:lang w:eastAsia="ru-RU"/>
              </w:rPr>
              <w:t xml:space="preserve"> см. пояснительную записку</w:t>
            </w:r>
          </w:p>
        </w:tc>
        <w:tc>
          <w:tcPr>
            <w:tcW w:w="1546" w:type="dxa"/>
            <w:hideMark/>
          </w:tcPr>
          <w:p w14:paraId="03208D11" w14:textId="77777777" w:rsidR="00E24AEF" w:rsidRPr="008B5476" w:rsidRDefault="00E24AEF" w:rsidP="00E24AE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24D9" w:rsidRPr="0044637A" w14:paraId="780F1CDC" w14:textId="77777777" w:rsidTr="0090416D">
        <w:tc>
          <w:tcPr>
            <w:tcW w:w="817" w:type="dxa"/>
            <w:vAlign w:val="center"/>
            <w:hideMark/>
          </w:tcPr>
          <w:p w14:paraId="653DF2FC" w14:textId="77777777" w:rsidR="007024D9" w:rsidRPr="0044637A" w:rsidRDefault="007024D9" w:rsidP="007024D9">
            <w:pPr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1.4.</w:t>
            </w:r>
          </w:p>
        </w:tc>
        <w:tc>
          <w:tcPr>
            <w:tcW w:w="3119" w:type="dxa"/>
            <w:hideMark/>
          </w:tcPr>
          <w:p w14:paraId="149F8F2E" w14:textId="77777777"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проведение текущих и капитальных ремонтов, модернизация охранного комплекса</w:t>
            </w:r>
          </w:p>
        </w:tc>
        <w:tc>
          <w:tcPr>
            <w:tcW w:w="1879" w:type="dxa"/>
            <w:vMerge/>
            <w:hideMark/>
          </w:tcPr>
          <w:p w14:paraId="4844A530" w14:textId="77777777"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14:paraId="0C81F53D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70A9CD9E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3D4229E6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2E4E2E01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14:paraId="0847A0DA" w14:textId="77777777" w:rsidR="007024D9" w:rsidRDefault="00A459A8" w:rsidP="00A459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="007024D9">
              <w:rPr>
                <w:rFonts w:eastAsia="Times New Roman"/>
                <w:sz w:val="20"/>
                <w:szCs w:val="20"/>
                <w:lang w:eastAsia="ru-RU"/>
              </w:rPr>
              <w:t>сполнено, произведена установка но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вого охранно-пожарного</w:t>
            </w:r>
            <w:r w:rsidR="007024D9">
              <w:rPr>
                <w:rFonts w:eastAsia="Times New Roman"/>
                <w:sz w:val="20"/>
                <w:szCs w:val="20"/>
                <w:lang w:eastAsia="ru-RU"/>
              </w:rPr>
              <w:t xml:space="preserve"> комплекса (265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7024D9">
              <w:rPr>
                <w:rFonts w:eastAsia="Times New Roman"/>
                <w:sz w:val="20"/>
                <w:szCs w:val="20"/>
                <w:lang w:eastAsia="ru-RU"/>
              </w:rPr>
              <w:t>570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7024D9">
              <w:rPr>
                <w:rFonts w:eastAsia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546" w:type="dxa"/>
            <w:hideMark/>
          </w:tcPr>
          <w:p w14:paraId="3EF27F6C" w14:textId="77777777" w:rsidR="007024D9" w:rsidRPr="008B5476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24D9" w:rsidRPr="0044637A" w14:paraId="0FAF661B" w14:textId="77777777" w:rsidTr="007024D9">
        <w:tc>
          <w:tcPr>
            <w:tcW w:w="817" w:type="dxa"/>
            <w:vAlign w:val="center"/>
            <w:hideMark/>
          </w:tcPr>
          <w:p w14:paraId="76D320D3" w14:textId="77777777" w:rsidR="007024D9" w:rsidRPr="0044637A" w:rsidRDefault="007024D9" w:rsidP="007024D9">
            <w:pPr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  <w:hideMark/>
          </w:tcPr>
          <w:p w14:paraId="1C9F3711" w14:textId="77777777"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развитие материально-технической базы</w:t>
            </w:r>
          </w:p>
        </w:tc>
        <w:tc>
          <w:tcPr>
            <w:tcW w:w="1879" w:type="dxa"/>
            <w:vMerge/>
            <w:hideMark/>
          </w:tcPr>
          <w:p w14:paraId="231036C2" w14:textId="77777777"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14:paraId="40117111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782B62AD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33758E52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3FE1A2DA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</w:tcPr>
          <w:p w14:paraId="4E314E7A" w14:textId="77777777" w:rsidR="007024D9" w:rsidRDefault="00A459A8" w:rsidP="00A459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  <w:r w:rsidRPr="008B5476">
              <w:rPr>
                <w:rFonts w:eastAsia="Times New Roman"/>
                <w:sz w:val="20"/>
                <w:szCs w:val="20"/>
                <w:lang w:eastAsia="ru-RU"/>
              </w:rPr>
              <w:t xml:space="preserve"> см. пояснительную записку</w:t>
            </w:r>
            <w:r w:rsidR="007024D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6" w:type="dxa"/>
          </w:tcPr>
          <w:p w14:paraId="549C6A85" w14:textId="77777777" w:rsidR="007024D9" w:rsidRPr="008B5476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24D9" w:rsidRPr="0044637A" w14:paraId="6C7D5C88" w14:textId="77777777" w:rsidTr="0090416D">
        <w:tc>
          <w:tcPr>
            <w:tcW w:w="817" w:type="dxa"/>
            <w:vAlign w:val="center"/>
            <w:hideMark/>
          </w:tcPr>
          <w:p w14:paraId="56ECE1F7" w14:textId="77777777" w:rsidR="007024D9" w:rsidRPr="0044637A" w:rsidRDefault="007024D9" w:rsidP="007024D9">
            <w:pPr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1.6.</w:t>
            </w:r>
          </w:p>
        </w:tc>
        <w:tc>
          <w:tcPr>
            <w:tcW w:w="3119" w:type="dxa"/>
            <w:hideMark/>
          </w:tcPr>
          <w:p w14:paraId="58A5977F" w14:textId="77777777"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обучение работников на районных семинарах, на семинарах-практикумах, курсах, проводимых КНОТКОМ, ХГИИК</w:t>
            </w:r>
          </w:p>
        </w:tc>
        <w:tc>
          <w:tcPr>
            <w:tcW w:w="1879" w:type="dxa"/>
            <w:vMerge/>
            <w:hideMark/>
          </w:tcPr>
          <w:p w14:paraId="63B1CA03" w14:textId="77777777"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14:paraId="369FBDFE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29487824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5C35BFC3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150A8F02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14:paraId="511CFA2B" w14:textId="77777777" w:rsidR="007024D9" w:rsidRDefault="00A459A8" w:rsidP="00A459A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  <w:r w:rsidRPr="008B5476">
              <w:rPr>
                <w:rFonts w:eastAsia="Times New Roman"/>
                <w:sz w:val="20"/>
                <w:szCs w:val="20"/>
                <w:lang w:eastAsia="ru-RU"/>
              </w:rPr>
              <w:t xml:space="preserve"> см. пояснительную записку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6" w:type="dxa"/>
            <w:hideMark/>
          </w:tcPr>
          <w:p w14:paraId="5FB63789" w14:textId="77777777" w:rsidR="007024D9" w:rsidRPr="008B5476" w:rsidRDefault="007024D9" w:rsidP="007024D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024D9" w:rsidRPr="0044637A" w14:paraId="06447A52" w14:textId="77777777" w:rsidTr="0090416D">
        <w:tc>
          <w:tcPr>
            <w:tcW w:w="817" w:type="dxa"/>
            <w:hideMark/>
          </w:tcPr>
          <w:p w14:paraId="2053BE7A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75" w:type="dxa"/>
            <w:gridSpan w:val="8"/>
            <w:hideMark/>
          </w:tcPr>
          <w:p w14:paraId="47BF058B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b/>
                <w:bCs/>
                <w:sz w:val="20"/>
                <w:szCs w:val="20"/>
              </w:rPr>
              <w:t>2.</w:t>
            </w:r>
            <w:r w:rsidRPr="0044637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4637A">
              <w:rPr>
                <w:b/>
                <w:bCs/>
                <w:sz w:val="20"/>
                <w:szCs w:val="20"/>
              </w:rPr>
              <w:t>Библиотечное обслуживание</w:t>
            </w:r>
          </w:p>
        </w:tc>
      </w:tr>
      <w:tr w:rsidR="007024D9" w:rsidRPr="0044637A" w14:paraId="34B11465" w14:textId="77777777" w:rsidTr="0090416D">
        <w:tc>
          <w:tcPr>
            <w:tcW w:w="817" w:type="dxa"/>
            <w:hideMark/>
          </w:tcPr>
          <w:p w14:paraId="0C154095" w14:textId="77777777"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2.1.</w:t>
            </w:r>
          </w:p>
        </w:tc>
        <w:tc>
          <w:tcPr>
            <w:tcW w:w="3119" w:type="dxa"/>
            <w:hideMark/>
          </w:tcPr>
          <w:p w14:paraId="265B4EBA" w14:textId="77777777"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оказание услуги по муниципальному заданию</w:t>
            </w:r>
          </w:p>
        </w:tc>
        <w:tc>
          <w:tcPr>
            <w:tcW w:w="1879" w:type="dxa"/>
            <w:vMerge w:val="restart"/>
            <w:vAlign w:val="center"/>
            <w:hideMark/>
          </w:tcPr>
          <w:p w14:paraId="17E7EAB2" w14:textId="77777777"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 xml:space="preserve">Отдел культуры, МБУ «Центральная районная библиотека», </w:t>
            </w:r>
            <w:r w:rsidRPr="0044637A">
              <w:rPr>
                <w:sz w:val="20"/>
                <w:szCs w:val="20"/>
              </w:rPr>
              <w:lastRenderedPageBreak/>
              <w:t>библиотеки сельских поселений</w:t>
            </w:r>
          </w:p>
        </w:tc>
        <w:tc>
          <w:tcPr>
            <w:tcW w:w="1384" w:type="dxa"/>
            <w:vMerge w:val="restart"/>
            <w:hideMark/>
          </w:tcPr>
          <w:p w14:paraId="37238030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2013</w:t>
            </w:r>
          </w:p>
        </w:tc>
        <w:tc>
          <w:tcPr>
            <w:tcW w:w="1384" w:type="dxa"/>
            <w:vMerge w:val="restart"/>
            <w:hideMark/>
          </w:tcPr>
          <w:p w14:paraId="67F97CE3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84" w:type="dxa"/>
            <w:vMerge w:val="restart"/>
            <w:hideMark/>
          </w:tcPr>
          <w:p w14:paraId="69390D4B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vMerge w:val="restart"/>
            <w:hideMark/>
          </w:tcPr>
          <w:p w14:paraId="4CBFE79D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95" w:type="dxa"/>
            <w:hideMark/>
          </w:tcPr>
          <w:p w14:paraId="7925450D" w14:textId="77777777" w:rsidR="007024D9" w:rsidRPr="004B4794" w:rsidRDefault="007024D9" w:rsidP="007024D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4B4794">
              <w:rPr>
                <w:sz w:val="20"/>
                <w:szCs w:val="20"/>
              </w:rPr>
              <w:t xml:space="preserve">исполнено </w:t>
            </w:r>
          </w:p>
          <w:p w14:paraId="25D70DD1" w14:textId="77777777" w:rsidR="007024D9" w:rsidRPr="004B4794" w:rsidRDefault="007024D9" w:rsidP="007024D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4B4794">
              <w:rPr>
                <w:sz w:val="20"/>
                <w:szCs w:val="20"/>
              </w:rPr>
              <w:t>2 услуги</w:t>
            </w:r>
          </w:p>
        </w:tc>
        <w:tc>
          <w:tcPr>
            <w:tcW w:w="1546" w:type="dxa"/>
            <w:hideMark/>
          </w:tcPr>
          <w:p w14:paraId="4639DBC6" w14:textId="77777777" w:rsidR="007024D9" w:rsidRPr="004B4794" w:rsidRDefault="007024D9" w:rsidP="007024D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024D9" w:rsidRPr="0044637A" w14:paraId="4520CC8C" w14:textId="77777777" w:rsidTr="0090416D">
        <w:trPr>
          <w:trHeight w:val="805"/>
        </w:trPr>
        <w:tc>
          <w:tcPr>
            <w:tcW w:w="817" w:type="dxa"/>
            <w:hideMark/>
          </w:tcPr>
          <w:p w14:paraId="08683BE3" w14:textId="77777777"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2.2.</w:t>
            </w:r>
          </w:p>
        </w:tc>
        <w:tc>
          <w:tcPr>
            <w:tcW w:w="3119" w:type="dxa"/>
            <w:hideMark/>
          </w:tcPr>
          <w:p w14:paraId="21CE3B19" w14:textId="77777777"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 xml:space="preserve">комплектование библиотек (в т.ч. обеспечение спец. тех. </w:t>
            </w:r>
            <w:r w:rsidRPr="0044637A">
              <w:rPr>
                <w:sz w:val="20"/>
                <w:szCs w:val="20"/>
              </w:rPr>
              <w:lastRenderedPageBreak/>
              <w:t>средствами библиотек для слепых)</w:t>
            </w:r>
          </w:p>
        </w:tc>
        <w:tc>
          <w:tcPr>
            <w:tcW w:w="1879" w:type="dxa"/>
            <w:vMerge/>
            <w:hideMark/>
          </w:tcPr>
          <w:p w14:paraId="7FBDFA6E" w14:textId="77777777"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14:paraId="363D51B0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69738D00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10F51E75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269E1FBC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14:paraId="1B342FBD" w14:textId="77777777" w:rsidR="007024D9" w:rsidRDefault="007024D9" w:rsidP="007024D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4B4794">
              <w:rPr>
                <w:sz w:val="20"/>
                <w:szCs w:val="20"/>
              </w:rPr>
              <w:t>исполнено частично</w:t>
            </w:r>
          </w:p>
          <w:p w14:paraId="3C18213B" w14:textId="77777777" w:rsidR="007024D9" w:rsidRPr="004B4794" w:rsidRDefault="007024D9" w:rsidP="007024D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14:paraId="04BF976C" w14:textId="77777777" w:rsidR="007024D9" w:rsidRPr="004B4794" w:rsidRDefault="007024D9" w:rsidP="007024D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024D9" w:rsidRPr="0044637A" w14:paraId="1F59C57A" w14:textId="77777777" w:rsidTr="0090416D">
        <w:tc>
          <w:tcPr>
            <w:tcW w:w="817" w:type="dxa"/>
            <w:hideMark/>
          </w:tcPr>
          <w:p w14:paraId="1653E72F" w14:textId="77777777"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2.3.</w:t>
            </w:r>
          </w:p>
        </w:tc>
        <w:tc>
          <w:tcPr>
            <w:tcW w:w="3119" w:type="dxa"/>
            <w:hideMark/>
          </w:tcPr>
          <w:p w14:paraId="2BD8C520" w14:textId="77777777"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создание автоматизированных рабочих мест в библиотеках района, приобретение лицензионных программных продуктов, подключение к сети Интернет</w:t>
            </w:r>
          </w:p>
        </w:tc>
        <w:tc>
          <w:tcPr>
            <w:tcW w:w="1879" w:type="dxa"/>
            <w:vMerge/>
            <w:hideMark/>
          </w:tcPr>
          <w:p w14:paraId="360F284E" w14:textId="77777777"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14:paraId="7E89FD57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0EC8FDFA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4FC40D9A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2F4AA61C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14:paraId="5DD35FDB" w14:textId="77777777" w:rsidR="007024D9" w:rsidRDefault="007024D9" w:rsidP="007024D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4B4794">
              <w:rPr>
                <w:sz w:val="20"/>
                <w:szCs w:val="20"/>
              </w:rPr>
              <w:t>исполнено</w:t>
            </w:r>
          </w:p>
          <w:p w14:paraId="11112CAD" w14:textId="77777777" w:rsidR="007024D9" w:rsidRPr="004B4794" w:rsidRDefault="007024D9" w:rsidP="007024D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14:paraId="5AEBB3B3" w14:textId="77777777" w:rsidR="007024D9" w:rsidRPr="004B4794" w:rsidRDefault="007024D9" w:rsidP="007024D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024D9" w:rsidRPr="0044637A" w14:paraId="26CFF738" w14:textId="77777777" w:rsidTr="0090416D">
        <w:tc>
          <w:tcPr>
            <w:tcW w:w="817" w:type="dxa"/>
            <w:hideMark/>
          </w:tcPr>
          <w:p w14:paraId="51F99EEE" w14:textId="77777777"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2.4.</w:t>
            </w:r>
          </w:p>
        </w:tc>
        <w:tc>
          <w:tcPr>
            <w:tcW w:w="3119" w:type="dxa"/>
            <w:hideMark/>
          </w:tcPr>
          <w:p w14:paraId="7052E07B" w14:textId="77777777"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проведение текущих и капитальных ремонтов</w:t>
            </w:r>
          </w:p>
        </w:tc>
        <w:tc>
          <w:tcPr>
            <w:tcW w:w="1879" w:type="dxa"/>
            <w:vMerge/>
            <w:hideMark/>
          </w:tcPr>
          <w:p w14:paraId="367ACE96" w14:textId="77777777"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14:paraId="20542CBB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5844CC69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6262C71D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027D7DC1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14:paraId="234DFCE7" w14:textId="77777777" w:rsidR="007024D9" w:rsidRDefault="007024D9" w:rsidP="007024D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4B4794">
              <w:rPr>
                <w:sz w:val="20"/>
                <w:szCs w:val="20"/>
              </w:rPr>
              <w:t>исполнено</w:t>
            </w:r>
          </w:p>
          <w:p w14:paraId="01EBEEB5" w14:textId="77777777" w:rsidR="007024D9" w:rsidRPr="004B4794" w:rsidRDefault="007024D9" w:rsidP="007024D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  <w:r w:rsidRPr="004B47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hideMark/>
          </w:tcPr>
          <w:p w14:paraId="5331567E" w14:textId="77777777" w:rsidR="007024D9" w:rsidRPr="004B4794" w:rsidRDefault="007024D9" w:rsidP="007024D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624A" w:rsidRPr="0044637A" w14:paraId="5B4404B3" w14:textId="77777777" w:rsidTr="0090416D">
        <w:tc>
          <w:tcPr>
            <w:tcW w:w="817" w:type="dxa"/>
            <w:hideMark/>
          </w:tcPr>
          <w:p w14:paraId="134BE8DA" w14:textId="77777777" w:rsidR="004C624A" w:rsidRPr="0044637A" w:rsidRDefault="004C624A" w:rsidP="004C624A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2.5.</w:t>
            </w:r>
          </w:p>
        </w:tc>
        <w:tc>
          <w:tcPr>
            <w:tcW w:w="3119" w:type="dxa"/>
            <w:hideMark/>
          </w:tcPr>
          <w:p w14:paraId="6230ADF0" w14:textId="77777777" w:rsidR="004C624A" w:rsidRPr="0044637A" w:rsidRDefault="004C624A" w:rsidP="004C624A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развитие материально-технической базы, (в том числе приобретение библиотечного оборудования)</w:t>
            </w:r>
          </w:p>
        </w:tc>
        <w:tc>
          <w:tcPr>
            <w:tcW w:w="1879" w:type="dxa"/>
            <w:vMerge/>
            <w:hideMark/>
          </w:tcPr>
          <w:p w14:paraId="008DB99E" w14:textId="77777777" w:rsidR="004C624A" w:rsidRPr="0044637A" w:rsidRDefault="004C624A" w:rsidP="004C624A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14:paraId="58168550" w14:textId="77777777" w:rsidR="004C624A" w:rsidRPr="0044637A" w:rsidRDefault="004C624A" w:rsidP="004C62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730540A0" w14:textId="77777777" w:rsidR="004C624A" w:rsidRPr="0044637A" w:rsidRDefault="004C624A" w:rsidP="004C62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2B8D3B61" w14:textId="77777777" w:rsidR="004C624A" w:rsidRPr="0044637A" w:rsidRDefault="004C624A" w:rsidP="004C62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642BB873" w14:textId="77777777" w:rsidR="004C624A" w:rsidRPr="0044637A" w:rsidRDefault="004C624A" w:rsidP="004C62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14:paraId="7C50072A" w14:textId="77777777" w:rsidR="004C624A" w:rsidRDefault="004C624A" w:rsidP="004C624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4B4794">
              <w:rPr>
                <w:sz w:val="20"/>
                <w:szCs w:val="20"/>
              </w:rPr>
              <w:t>исполнено</w:t>
            </w:r>
          </w:p>
          <w:p w14:paraId="252FCBF9" w14:textId="77777777" w:rsidR="004C624A" w:rsidRPr="004B4794" w:rsidRDefault="004C624A" w:rsidP="004C624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  <w:r w:rsidRPr="004B47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hideMark/>
          </w:tcPr>
          <w:p w14:paraId="35B0D0B8" w14:textId="77777777" w:rsidR="004C624A" w:rsidRPr="004B4794" w:rsidRDefault="004C624A" w:rsidP="004C624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024D9" w:rsidRPr="0044637A" w14:paraId="3BDA72DF" w14:textId="77777777" w:rsidTr="0090416D">
        <w:tc>
          <w:tcPr>
            <w:tcW w:w="817" w:type="dxa"/>
            <w:hideMark/>
          </w:tcPr>
          <w:p w14:paraId="5B752968" w14:textId="77777777"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2.6.</w:t>
            </w:r>
          </w:p>
        </w:tc>
        <w:tc>
          <w:tcPr>
            <w:tcW w:w="3119" w:type="dxa"/>
            <w:hideMark/>
          </w:tcPr>
          <w:p w14:paraId="38C26794" w14:textId="77777777"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оказание услуг по библиотечному обслуживанию в рамках переданных полномочий</w:t>
            </w:r>
          </w:p>
        </w:tc>
        <w:tc>
          <w:tcPr>
            <w:tcW w:w="1879" w:type="dxa"/>
            <w:vMerge/>
            <w:hideMark/>
          </w:tcPr>
          <w:p w14:paraId="150C68B8" w14:textId="77777777"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14:paraId="181A070E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398D5E02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7F5C35DC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0F8B2F89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14:paraId="69AB62EC" w14:textId="77777777" w:rsidR="007024D9" w:rsidRDefault="007024D9" w:rsidP="007024D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4B4794">
              <w:rPr>
                <w:sz w:val="20"/>
                <w:szCs w:val="20"/>
              </w:rPr>
              <w:t>исполнено</w:t>
            </w:r>
          </w:p>
          <w:p w14:paraId="6EFEF4DD" w14:textId="77777777" w:rsidR="007024D9" w:rsidRPr="004B4794" w:rsidRDefault="007024D9" w:rsidP="007024D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14:paraId="4604A929" w14:textId="77777777" w:rsidR="007024D9" w:rsidRPr="004B4794" w:rsidRDefault="007024D9" w:rsidP="007024D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C624A" w:rsidRPr="0044637A" w14:paraId="3CC329FF" w14:textId="77777777" w:rsidTr="0090416D">
        <w:tc>
          <w:tcPr>
            <w:tcW w:w="817" w:type="dxa"/>
            <w:hideMark/>
          </w:tcPr>
          <w:p w14:paraId="46759AD8" w14:textId="77777777" w:rsidR="004C624A" w:rsidRPr="0044637A" w:rsidRDefault="004C624A" w:rsidP="004C624A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  <w:r w:rsidRPr="0044637A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hideMark/>
          </w:tcPr>
          <w:p w14:paraId="28C23566" w14:textId="77777777" w:rsidR="004C624A" w:rsidRPr="0044637A" w:rsidRDefault="004C624A" w:rsidP="004C624A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обучение работников на районных семинарах, на семинарах-практикумах, курсах, проводимых КНОТКОМ, ХГИИК</w:t>
            </w:r>
          </w:p>
        </w:tc>
        <w:tc>
          <w:tcPr>
            <w:tcW w:w="1879" w:type="dxa"/>
            <w:vMerge/>
            <w:hideMark/>
          </w:tcPr>
          <w:p w14:paraId="3D87573B" w14:textId="77777777" w:rsidR="004C624A" w:rsidRPr="0044637A" w:rsidRDefault="004C624A" w:rsidP="004C624A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14:paraId="0C2A4FB9" w14:textId="77777777" w:rsidR="004C624A" w:rsidRPr="0044637A" w:rsidRDefault="004C624A" w:rsidP="004C624A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14:paraId="4E412527" w14:textId="77777777" w:rsidR="004C624A" w:rsidRPr="0044637A" w:rsidRDefault="004C624A" w:rsidP="004C62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343B24CE" w14:textId="77777777" w:rsidR="004C624A" w:rsidRPr="0044637A" w:rsidRDefault="004C624A" w:rsidP="004C62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5BFFD24B" w14:textId="77777777" w:rsidR="004C624A" w:rsidRPr="0044637A" w:rsidRDefault="004C624A" w:rsidP="004C62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14:paraId="003370D3" w14:textId="77777777" w:rsidR="004C624A" w:rsidRDefault="004C624A" w:rsidP="004C624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4B4794">
              <w:rPr>
                <w:sz w:val="20"/>
                <w:szCs w:val="20"/>
              </w:rPr>
              <w:t>исполнено</w:t>
            </w:r>
          </w:p>
          <w:p w14:paraId="507BFF81" w14:textId="77777777" w:rsidR="004C624A" w:rsidRPr="004B4794" w:rsidRDefault="004C624A" w:rsidP="004C624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  <w:r w:rsidRPr="004B47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hideMark/>
          </w:tcPr>
          <w:p w14:paraId="4005E230" w14:textId="77777777" w:rsidR="004C624A" w:rsidRPr="004B4794" w:rsidRDefault="004C624A" w:rsidP="004C624A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024D9" w:rsidRPr="0044637A" w14:paraId="58692AC3" w14:textId="77777777" w:rsidTr="0090416D">
        <w:tc>
          <w:tcPr>
            <w:tcW w:w="817" w:type="dxa"/>
            <w:hideMark/>
          </w:tcPr>
          <w:p w14:paraId="262EFE52" w14:textId="77777777"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4675" w:type="dxa"/>
            <w:gridSpan w:val="8"/>
            <w:hideMark/>
          </w:tcPr>
          <w:p w14:paraId="73DF4BBB" w14:textId="77777777" w:rsidR="007024D9" w:rsidRPr="004B4794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4794">
              <w:rPr>
                <w:b/>
                <w:bCs/>
                <w:sz w:val="20"/>
                <w:szCs w:val="20"/>
              </w:rPr>
              <w:t xml:space="preserve">3. Организация культурного досуга населения, развитие творческого потенциала населения </w:t>
            </w:r>
          </w:p>
        </w:tc>
      </w:tr>
      <w:tr w:rsidR="007024D9" w:rsidRPr="0044637A" w14:paraId="7D65A39B" w14:textId="77777777" w:rsidTr="0090416D">
        <w:tc>
          <w:tcPr>
            <w:tcW w:w="817" w:type="dxa"/>
            <w:hideMark/>
          </w:tcPr>
          <w:p w14:paraId="559A4EFC" w14:textId="77777777"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3.1.</w:t>
            </w:r>
          </w:p>
        </w:tc>
        <w:tc>
          <w:tcPr>
            <w:tcW w:w="3119" w:type="dxa"/>
            <w:hideMark/>
          </w:tcPr>
          <w:p w14:paraId="1BD4F2B7" w14:textId="77777777"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оказание услуги по муниципальному заданию</w:t>
            </w:r>
          </w:p>
        </w:tc>
        <w:tc>
          <w:tcPr>
            <w:tcW w:w="1879" w:type="dxa"/>
            <w:vMerge w:val="restart"/>
            <w:hideMark/>
          </w:tcPr>
          <w:p w14:paraId="53700FCD" w14:textId="77777777"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 xml:space="preserve">Отдел </w:t>
            </w:r>
            <w:proofErr w:type="gramStart"/>
            <w:r w:rsidRPr="0044637A">
              <w:rPr>
                <w:sz w:val="20"/>
                <w:szCs w:val="20"/>
              </w:rPr>
              <w:t xml:space="preserve">культуры,   </w:t>
            </w:r>
            <w:proofErr w:type="gramEnd"/>
            <w:r w:rsidRPr="0044637A">
              <w:rPr>
                <w:sz w:val="20"/>
                <w:szCs w:val="20"/>
              </w:rPr>
              <w:t xml:space="preserve">              МБУ «РДК», МБУ «КДЦ», МБУ «</w:t>
            </w:r>
            <w:proofErr w:type="spellStart"/>
            <w:r w:rsidRPr="0044637A">
              <w:rPr>
                <w:sz w:val="20"/>
                <w:szCs w:val="20"/>
              </w:rPr>
              <w:t>ПКиО</w:t>
            </w:r>
            <w:proofErr w:type="spellEnd"/>
            <w:r w:rsidRPr="0044637A">
              <w:rPr>
                <w:sz w:val="20"/>
                <w:szCs w:val="20"/>
              </w:rPr>
              <w:t>»</w:t>
            </w:r>
          </w:p>
        </w:tc>
        <w:tc>
          <w:tcPr>
            <w:tcW w:w="1384" w:type="dxa"/>
            <w:vMerge w:val="restart"/>
            <w:hideMark/>
          </w:tcPr>
          <w:p w14:paraId="0D1B0397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vMerge w:val="restart"/>
            <w:hideMark/>
          </w:tcPr>
          <w:p w14:paraId="606582B5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84" w:type="dxa"/>
            <w:vMerge w:val="restart"/>
            <w:hideMark/>
          </w:tcPr>
          <w:p w14:paraId="31544534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vMerge w:val="restart"/>
            <w:hideMark/>
          </w:tcPr>
          <w:p w14:paraId="08EFA181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95" w:type="dxa"/>
            <w:hideMark/>
          </w:tcPr>
          <w:p w14:paraId="6C137B85" w14:textId="77777777"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</w:t>
            </w:r>
          </w:p>
          <w:p w14:paraId="42769D38" w14:textId="77777777" w:rsidR="007024D9" w:rsidRDefault="00B44027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 услуг</w:t>
            </w:r>
          </w:p>
        </w:tc>
        <w:tc>
          <w:tcPr>
            <w:tcW w:w="1546" w:type="dxa"/>
            <w:hideMark/>
          </w:tcPr>
          <w:p w14:paraId="5B7A4994" w14:textId="77777777" w:rsidR="007024D9" w:rsidRDefault="007024D9" w:rsidP="007024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24D9" w:rsidRPr="0044637A" w14:paraId="572507A2" w14:textId="77777777" w:rsidTr="0090416D">
        <w:tc>
          <w:tcPr>
            <w:tcW w:w="817" w:type="dxa"/>
            <w:hideMark/>
          </w:tcPr>
          <w:p w14:paraId="3F426047" w14:textId="77777777"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3.2.</w:t>
            </w:r>
          </w:p>
        </w:tc>
        <w:tc>
          <w:tcPr>
            <w:tcW w:w="3119" w:type="dxa"/>
            <w:hideMark/>
          </w:tcPr>
          <w:p w14:paraId="70745E14" w14:textId="77777777"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обучение работников на районных семинарах, на семинарах-практикумах, курсах, проводимых КНОТКОМ, ХГИИК</w:t>
            </w:r>
          </w:p>
        </w:tc>
        <w:tc>
          <w:tcPr>
            <w:tcW w:w="1879" w:type="dxa"/>
            <w:vMerge/>
            <w:hideMark/>
          </w:tcPr>
          <w:p w14:paraId="3B4A20C0" w14:textId="77777777"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14:paraId="25D7266A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49E980FB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1E05FA2C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665B2D6B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14:paraId="52EA4DFE" w14:textId="77777777"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14:paraId="01BEE73D" w14:textId="77777777"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14:paraId="13B9BA19" w14:textId="77777777" w:rsidR="007024D9" w:rsidRDefault="007024D9" w:rsidP="007024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24D9" w:rsidRPr="0044637A" w14:paraId="1F2CB1BA" w14:textId="77777777" w:rsidTr="0090416D">
        <w:tc>
          <w:tcPr>
            <w:tcW w:w="817" w:type="dxa"/>
            <w:hideMark/>
          </w:tcPr>
          <w:p w14:paraId="42A2A552" w14:textId="77777777"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3.3.</w:t>
            </w:r>
          </w:p>
        </w:tc>
        <w:tc>
          <w:tcPr>
            <w:tcW w:w="3119" w:type="dxa"/>
            <w:hideMark/>
          </w:tcPr>
          <w:p w14:paraId="74AD21F6" w14:textId="77777777"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 xml:space="preserve">организация и проведение концертов, праздников, </w:t>
            </w:r>
            <w:r w:rsidRPr="0044637A">
              <w:rPr>
                <w:sz w:val="20"/>
                <w:szCs w:val="20"/>
              </w:rPr>
              <w:lastRenderedPageBreak/>
              <w:t>фестивалей, смотров, гастролей самодеятельных коллективов, развитие традиционных и поддержка новых альтернативных форм культурного обслуживания населения</w:t>
            </w:r>
          </w:p>
        </w:tc>
        <w:tc>
          <w:tcPr>
            <w:tcW w:w="1879" w:type="dxa"/>
            <w:vMerge w:val="restart"/>
            <w:hideMark/>
          </w:tcPr>
          <w:p w14:paraId="2F77DB4B" w14:textId="77777777" w:rsidR="00343C8C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lastRenderedPageBreak/>
              <w:t xml:space="preserve">Отдел </w:t>
            </w:r>
            <w:proofErr w:type="gramStart"/>
            <w:r w:rsidRPr="0044637A">
              <w:rPr>
                <w:sz w:val="20"/>
                <w:szCs w:val="20"/>
              </w:rPr>
              <w:t xml:space="preserve">культуры,   </w:t>
            </w:r>
            <w:proofErr w:type="gramEnd"/>
            <w:r w:rsidRPr="0044637A">
              <w:rPr>
                <w:sz w:val="20"/>
                <w:szCs w:val="20"/>
              </w:rPr>
              <w:t xml:space="preserve">              МБУ «РДК»</w:t>
            </w:r>
          </w:p>
          <w:p w14:paraId="29BA318F" w14:textId="77777777" w:rsidR="00343C8C" w:rsidRDefault="00343C8C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  <w:p w14:paraId="526FDE9E" w14:textId="77777777" w:rsidR="00343C8C" w:rsidRDefault="00343C8C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  <w:p w14:paraId="592B4BC9" w14:textId="77777777" w:rsidR="00343C8C" w:rsidRDefault="00343C8C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  <w:p w14:paraId="4841ACBE" w14:textId="77777777" w:rsidR="00343C8C" w:rsidRDefault="00343C8C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  <w:p w14:paraId="258455FF" w14:textId="77777777" w:rsidR="00343C8C" w:rsidRDefault="00343C8C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  <w:p w14:paraId="1FBA14C7" w14:textId="77777777" w:rsidR="00343C8C" w:rsidRDefault="00343C8C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  <w:p w14:paraId="7F4F5B33" w14:textId="77777777" w:rsidR="00343C8C" w:rsidRDefault="00343C8C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  <w:p w14:paraId="733B9624" w14:textId="77777777" w:rsidR="00343C8C" w:rsidRDefault="00343C8C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  <w:p w14:paraId="0DC0ED87" w14:textId="77777777" w:rsidR="00343C8C" w:rsidRDefault="00343C8C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  <w:p w14:paraId="6B39C451" w14:textId="77777777" w:rsidR="00343C8C" w:rsidRDefault="00343C8C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  <w:p w14:paraId="3FC6F5D3" w14:textId="77777777" w:rsidR="00343C8C" w:rsidRDefault="00343C8C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  <w:p w14:paraId="563FBC29" w14:textId="77777777" w:rsidR="00343C8C" w:rsidRDefault="00343C8C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  <w:p w14:paraId="4B5ACE53" w14:textId="77777777" w:rsidR="00343C8C" w:rsidRDefault="00343C8C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  <w:p w14:paraId="1A18CAC5" w14:textId="77777777" w:rsidR="00343C8C" w:rsidRDefault="00343C8C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  <w:p w14:paraId="3D71124F" w14:textId="77777777" w:rsidR="00343C8C" w:rsidRDefault="00343C8C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  <w:p w14:paraId="4150A891" w14:textId="77777777" w:rsidR="00343C8C" w:rsidRDefault="00343C8C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  <w:p w14:paraId="44690C9C" w14:textId="77777777" w:rsidR="00343C8C" w:rsidRDefault="00343C8C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  <w:p w14:paraId="0F057F3B" w14:textId="77777777" w:rsidR="00343C8C" w:rsidRDefault="00343C8C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  <w:p w14:paraId="42F6AE43" w14:textId="77777777" w:rsidR="00343C8C" w:rsidRDefault="00343C8C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  <w:p w14:paraId="30FCDF24" w14:textId="60EEC489" w:rsidR="007024D9" w:rsidRPr="0044637A" w:rsidRDefault="00343C8C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ООО «Элиста» г. Хабаровск</w:t>
            </w:r>
          </w:p>
        </w:tc>
        <w:tc>
          <w:tcPr>
            <w:tcW w:w="1384" w:type="dxa"/>
            <w:vMerge/>
            <w:hideMark/>
          </w:tcPr>
          <w:p w14:paraId="70093CD2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2D6F2ED7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1D64ACF9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3A4C8F25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14:paraId="261C4B3F" w14:textId="77777777"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14:paraId="267F6A55" w14:textId="77777777"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14:paraId="011F0C6F" w14:textId="77777777" w:rsidR="007024D9" w:rsidRDefault="007024D9" w:rsidP="007024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24D9" w:rsidRPr="0044637A" w14:paraId="72A6FF7A" w14:textId="77777777" w:rsidTr="00D4661D">
        <w:tc>
          <w:tcPr>
            <w:tcW w:w="817" w:type="dxa"/>
            <w:hideMark/>
          </w:tcPr>
          <w:p w14:paraId="10AAF747" w14:textId="77777777"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3.4.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hideMark/>
          </w:tcPr>
          <w:p w14:paraId="09DD2172" w14:textId="77777777"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развитие материально-технической базы учреждений:</w:t>
            </w:r>
          </w:p>
        </w:tc>
        <w:tc>
          <w:tcPr>
            <w:tcW w:w="1879" w:type="dxa"/>
            <w:vMerge/>
            <w:tcBorders>
              <w:top w:val="single" w:sz="4" w:space="0" w:color="auto"/>
            </w:tcBorders>
            <w:hideMark/>
          </w:tcPr>
          <w:p w14:paraId="0358C88E" w14:textId="77777777"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</w:tcBorders>
            <w:hideMark/>
          </w:tcPr>
          <w:p w14:paraId="001298EA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</w:tcBorders>
            <w:hideMark/>
          </w:tcPr>
          <w:p w14:paraId="6480F002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</w:tcBorders>
            <w:hideMark/>
          </w:tcPr>
          <w:p w14:paraId="41845841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</w:tcBorders>
            <w:hideMark/>
          </w:tcPr>
          <w:p w14:paraId="0D3A851E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</w:tcBorders>
            <w:hideMark/>
          </w:tcPr>
          <w:p w14:paraId="191178AA" w14:textId="77777777"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14:paraId="4E4EBE0A" w14:textId="77777777"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hideMark/>
          </w:tcPr>
          <w:p w14:paraId="3DDD6CE2" w14:textId="77777777" w:rsidR="007024D9" w:rsidRDefault="007024D9" w:rsidP="007024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24D9" w:rsidRPr="0044637A" w14:paraId="7599BCEE" w14:textId="77777777" w:rsidTr="0090416D">
        <w:tc>
          <w:tcPr>
            <w:tcW w:w="817" w:type="dxa"/>
            <w:hideMark/>
          </w:tcPr>
          <w:p w14:paraId="0BA3E24F" w14:textId="77777777"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3.5.</w:t>
            </w:r>
          </w:p>
        </w:tc>
        <w:tc>
          <w:tcPr>
            <w:tcW w:w="3119" w:type="dxa"/>
            <w:hideMark/>
          </w:tcPr>
          <w:p w14:paraId="292DB543" w14:textId="77777777" w:rsidR="007024D9" w:rsidRPr="0044637A" w:rsidRDefault="007024D9" w:rsidP="007024D9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 xml:space="preserve">приобретение современного оборудования, музыкальных инструментов, </w:t>
            </w:r>
            <w:proofErr w:type="spellStart"/>
            <w:r w:rsidRPr="0044637A">
              <w:rPr>
                <w:sz w:val="20"/>
                <w:szCs w:val="20"/>
              </w:rPr>
              <w:t>звукоусилительной</w:t>
            </w:r>
            <w:proofErr w:type="spellEnd"/>
            <w:r w:rsidRPr="0044637A">
              <w:rPr>
                <w:sz w:val="20"/>
                <w:szCs w:val="20"/>
              </w:rPr>
              <w:t xml:space="preserve"> аппаратуры</w:t>
            </w:r>
          </w:p>
        </w:tc>
        <w:tc>
          <w:tcPr>
            <w:tcW w:w="1879" w:type="dxa"/>
            <w:vMerge/>
            <w:hideMark/>
          </w:tcPr>
          <w:p w14:paraId="598F8688" w14:textId="77777777" w:rsidR="007024D9" w:rsidRPr="0044637A" w:rsidRDefault="007024D9" w:rsidP="007024D9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14:paraId="7228FC46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296306B6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57054291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7FD79554" w14:textId="77777777" w:rsidR="007024D9" w:rsidRPr="0044637A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14:paraId="0C88C3DC" w14:textId="77777777"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14:paraId="75CE8AA3" w14:textId="77777777" w:rsidR="007024D9" w:rsidRDefault="007024D9" w:rsidP="007024D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14:paraId="0FA98681" w14:textId="77777777" w:rsidR="007024D9" w:rsidRDefault="007024D9" w:rsidP="007024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43C8C" w:rsidRPr="0044637A" w14:paraId="53BF06DC" w14:textId="77777777" w:rsidTr="0090416D">
        <w:tc>
          <w:tcPr>
            <w:tcW w:w="817" w:type="dxa"/>
          </w:tcPr>
          <w:p w14:paraId="333D9A0C" w14:textId="3276FA27" w:rsidR="00343C8C" w:rsidRPr="0044637A" w:rsidRDefault="00343C8C" w:rsidP="00343C8C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3119" w:type="dxa"/>
          </w:tcPr>
          <w:p w14:paraId="5D4B84CA" w14:textId="3C0022D0" w:rsidR="00343C8C" w:rsidRPr="0044637A" w:rsidRDefault="00343C8C" w:rsidP="00343C8C">
            <w:pPr>
              <w:ind w:firstLine="0"/>
              <w:jc w:val="left"/>
              <w:rPr>
                <w:sz w:val="20"/>
                <w:szCs w:val="20"/>
              </w:rPr>
            </w:pPr>
            <w:r w:rsidRPr="00343C8C">
              <w:rPr>
                <w:sz w:val="20"/>
                <w:szCs w:val="20"/>
              </w:rPr>
              <w:t>приобретение надувной сцены</w:t>
            </w:r>
          </w:p>
        </w:tc>
        <w:tc>
          <w:tcPr>
            <w:tcW w:w="1879" w:type="dxa"/>
            <w:vMerge/>
          </w:tcPr>
          <w:p w14:paraId="35322FB2" w14:textId="77777777" w:rsidR="00343C8C" w:rsidRPr="0044637A" w:rsidRDefault="00343C8C" w:rsidP="00343C8C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14:paraId="615C923C" w14:textId="589A6CEA" w:rsidR="00343C8C" w:rsidRPr="0044637A" w:rsidRDefault="00343C8C" w:rsidP="00343C8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84" w:type="dxa"/>
          </w:tcPr>
          <w:p w14:paraId="3762E815" w14:textId="743C7B40" w:rsidR="00343C8C" w:rsidRPr="0044637A" w:rsidRDefault="00343C8C" w:rsidP="00343C8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84" w:type="dxa"/>
          </w:tcPr>
          <w:p w14:paraId="686E30C3" w14:textId="4F5147CD" w:rsidR="00343C8C" w:rsidRPr="0044637A" w:rsidRDefault="00343C8C" w:rsidP="00343C8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84" w:type="dxa"/>
          </w:tcPr>
          <w:p w14:paraId="66519F73" w14:textId="7C3C5F8E" w:rsidR="00343C8C" w:rsidRPr="0044637A" w:rsidRDefault="00343C8C" w:rsidP="00343C8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595" w:type="dxa"/>
          </w:tcPr>
          <w:p w14:paraId="5A7A044D" w14:textId="77777777" w:rsidR="00092F2D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14:paraId="645EED38" w14:textId="1603F1E4" w:rsidR="00343C8C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</w:tcPr>
          <w:p w14:paraId="28BF7382" w14:textId="77777777" w:rsidR="00343C8C" w:rsidRDefault="00343C8C" w:rsidP="00343C8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43C8C" w:rsidRPr="0044637A" w14:paraId="78CD6033" w14:textId="77777777" w:rsidTr="0090416D">
        <w:tc>
          <w:tcPr>
            <w:tcW w:w="817" w:type="dxa"/>
            <w:hideMark/>
          </w:tcPr>
          <w:p w14:paraId="25F1EDE6" w14:textId="77777777" w:rsidR="00343C8C" w:rsidRPr="0044637A" w:rsidRDefault="00343C8C" w:rsidP="00343C8C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3.7</w:t>
            </w:r>
          </w:p>
        </w:tc>
        <w:tc>
          <w:tcPr>
            <w:tcW w:w="3119" w:type="dxa"/>
            <w:hideMark/>
          </w:tcPr>
          <w:p w14:paraId="4D4058B6" w14:textId="77777777" w:rsidR="00343C8C" w:rsidRPr="0044637A" w:rsidRDefault="00343C8C" w:rsidP="00343C8C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приобретение компьютерной техники, программного обеспечения, прочих материальных ценностей</w:t>
            </w:r>
          </w:p>
        </w:tc>
        <w:tc>
          <w:tcPr>
            <w:tcW w:w="1879" w:type="dxa"/>
            <w:vMerge/>
            <w:hideMark/>
          </w:tcPr>
          <w:p w14:paraId="389814E3" w14:textId="77777777" w:rsidR="00343C8C" w:rsidRPr="0044637A" w:rsidRDefault="00343C8C" w:rsidP="00343C8C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hideMark/>
          </w:tcPr>
          <w:p w14:paraId="3D6608FB" w14:textId="77777777" w:rsidR="00343C8C" w:rsidRPr="0044637A" w:rsidRDefault="00343C8C" w:rsidP="00343C8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vMerge w:val="restart"/>
            <w:hideMark/>
          </w:tcPr>
          <w:p w14:paraId="0E7347B9" w14:textId="77777777" w:rsidR="00343C8C" w:rsidRPr="0044637A" w:rsidRDefault="00343C8C" w:rsidP="00343C8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84" w:type="dxa"/>
            <w:vMerge w:val="restart"/>
            <w:hideMark/>
          </w:tcPr>
          <w:p w14:paraId="77934312" w14:textId="77777777" w:rsidR="00343C8C" w:rsidRPr="0044637A" w:rsidRDefault="00343C8C" w:rsidP="00343C8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vMerge w:val="restart"/>
            <w:hideMark/>
          </w:tcPr>
          <w:p w14:paraId="6780F296" w14:textId="77777777" w:rsidR="00343C8C" w:rsidRPr="0044637A" w:rsidRDefault="00343C8C" w:rsidP="00343C8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95" w:type="dxa"/>
            <w:hideMark/>
          </w:tcPr>
          <w:p w14:paraId="58E757CE" w14:textId="77777777" w:rsidR="00343C8C" w:rsidRDefault="00343C8C" w:rsidP="00343C8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14:paraId="3E206895" w14:textId="77777777" w:rsidR="00343C8C" w:rsidRDefault="00343C8C" w:rsidP="00343C8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14:paraId="7C58E16F" w14:textId="77777777" w:rsidR="00343C8C" w:rsidRDefault="00343C8C" w:rsidP="00343C8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43C8C" w:rsidRPr="0044637A" w14:paraId="6FB5D8EB" w14:textId="77777777" w:rsidTr="00D4661D">
        <w:tc>
          <w:tcPr>
            <w:tcW w:w="817" w:type="dxa"/>
            <w:hideMark/>
          </w:tcPr>
          <w:p w14:paraId="79F06E8C" w14:textId="77777777" w:rsidR="00343C8C" w:rsidRPr="0044637A" w:rsidRDefault="00343C8C" w:rsidP="00343C8C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3.8.</w:t>
            </w:r>
          </w:p>
        </w:tc>
        <w:tc>
          <w:tcPr>
            <w:tcW w:w="3119" w:type="dxa"/>
            <w:hideMark/>
          </w:tcPr>
          <w:p w14:paraId="17CDF1F7" w14:textId="77777777" w:rsidR="00343C8C" w:rsidRPr="0044637A" w:rsidRDefault="00343C8C" w:rsidP="00343C8C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проведение текущих и капитальных ремонтов (в том числе: переоборудование уличного балкона, ремонт фасада, кровли здания, ремонт кабинетов)</w:t>
            </w:r>
          </w:p>
        </w:tc>
        <w:tc>
          <w:tcPr>
            <w:tcW w:w="1879" w:type="dxa"/>
            <w:vMerge/>
            <w:hideMark/>
          </w:tcPr>
          <w:p w14:paraId="52C84302" w14:textId="77777777" w:rsidR="00343C8C" w:rsidRPr="0044637A" w:rsidRDefault="00343C8C" w:rsidP="00343C8C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hideMark/>
          </w:tcPr>
          <w:p w14:paraId="67BF78FE" w14:textId="77777777" w:rsidR="00343C8C" w:rsidRPr="0044637A" w:rsidRDefault="00343C8C" w:rsidP="00343C8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hideMark/>
          </w:tcPr>
          <w:p w14:paraId="37919D3D" w14:textId="77777777" w:rsidR="00343C8C" w:rsidRPr="0044637A" w:rsidRDefault="00343C8C" w:rsidP="00343C8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hideMark/>
          </w:tcPr>
          <w:p w14:paraId="6849F564" w14:textId="77777777" w:rsidR="00343C8C" w:rsidRPr="0044637A" w:rsidRDefault="00343C8C" w:rsidP="00343C8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hideMark/>
          </w:tcPr>
          <w:p w14:paraId="7857DB0F" w14:textId="77777777" w:rsidR="00343C8C" w:rsidRPr="0044637A" w:rsidRDefault="00343C8C" w:rsidP="00343C8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14:paraId="5D7BD791" w14:textId="77777777" w:rsidR="00343C8C" w:rsidRDefault="00343C8C" w:rsidP="00343C8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14:paraId="7309BF19" w14:textId="77777777" w:rsidR="00343C8C" w:rsidRDefault="00343C8C" w:rsidP="00343C8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14:paraId="57F511B9" w14:textId="77777777" w:rsidR="00343C8C" w:rsidRDefault="00343C8C" w:rsidP="00343C8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43C8C" w:rsidRPr="0044637A" w14:paraId="3BAE3143" w14:textId="77777777" w:rsidTr="0012663C">
        <w:tc>
          <w:tcPr>
            <w:tcW w:w="817" w:type="dxa"/>
            <w:hideMark/>
          </w:tcPr>
          <w:p w14:paraId="2E4FB319" w14:textId="77777777" w:rsidR="00343C8C" w:rsidRPr="0044637A" w:rsidRDefault="00343C8C" w:rsidP="00343C8C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  <w:r w:rsidRPr="0044637A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hideMark/>
          </w:tcPr>
          <w:p w14:paraId="42968625" w14:textId="77777777" w:rsidR="00343C8C" w:rsidRPr="0044637A" w:rsidRDefault="00343C8C" w:rsidP="00343C8C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44637A">
              <w:rPr>
                <w:sz w:val="20"/>
                <w:szCs w:val="20"/>
              </w:rPr>
              <w:t>Развитие материально-технической базы</w:t>
            </w:r>
            <w:r w:rsidRPr="0044637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879" w:type="dxa"/>
            <w:vMerge w:val="restart"/>
            <w:hideMark/>
          </w:tcPr>
          <w:p w14:paraId="23A51EE5" w14:textId="77777777" w:rsidR="00343C8C" w:rsidRPr="0044637A" w:rsidRDefault="00343C8C" w:rsidP="00343C8C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 xml:space="preserve">Отдел </w:t>
            </w:r>
            <w:proofErr w:type="gramStart"/>
            <w:r w:rsidRPr="0044637A">
              <w:rPr>
                <w:sz w:val="20"/>
                <w:szCs w:val="20"/>
              </w:rPr>
              <w:t xml:space="preserve">культуры,   </w:t>
            </w:r>
            <w:proofErr w:type="gramEnd"/>
            <w:r w:rsidRPr="0044637A">
              <w:rPr>
                <w:sz w:val="20"/>
                <w:szCs w:val="20"/>
              </w:rPr>
              <w:t xml:space="preserve">              МБУ «КДЦ»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9F0EC9" w14:textId="77777777" w:rsidR="00343C8C" w:rsidRPr="0044637A" w:rsidRDefault="00343C8C" w:rsidP="00343C8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106F575" w14:textId="77777777" w:rsidR="00343C8C" w:rsidRPr="0044637A" w:rsidRDefault="00343C8C" w:rsidP="00343C8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036B6F" w14:textId="77777777" w:rsidR="00343C8C" w:rsidRPr="0044637A" w:rsidRDefault="00343C8C" w:rsidP="00343C8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3D6AAC" w14:textId="77777777" w:rsidR="00343C8C" w:rsidRPr="0044637A" w:rsidRDefault="00343C8C" w:rsidP="00343C8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95" w:type="dxa"/>
            <w:hideMark/>
          </w:tcPr>
          <w:p w14:paraId="50323129" w14:textId="77777777" w:rsidR="00343C8C" w:rsidRDefault="00343C8C" w:rsidP="00343C8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14:paraId="3094C24B" w14:textId="77777777" w:rsidR="00343C8C" w:rsidRDefault="00343C8C" w:rsidP="00343C8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14:paraId="55EE8D43" w14:textId="77777777" w:rsidR="00343C8C" w:rsidRPr="004B4794" w:rsidRDefault="00343C8C" w:rsidP="00343C8C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2F2D" w:rsidRPr="0044637A" w14:paraId="3E9EE4A5" w14:textId="77777777" w:rsidTr="0012663C">
        <w:tc>
          <w:tcPr>
            <w:tcW w:w="817" w:type="dxa"/>
          </w:tcPr>
          <w:p w14:paraId="59898FA5" w14:textId="47BCFFB3" w:rsidR="00092F2D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  <w:r w:rsidRPr="0044637A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0D5886D2" w14:textId="4EC8DC0E" w:rsidR="00092F2D" w:rsidRPr="0044637A" w:rsidRDefault="00092F2D" w:rsidP="00092F2D">
            <w:pPr>
              <w:ind w:firstLine="0"/>
              <w:jc w:val="left"/>
              <w:rPr>
                <w:sz w:val="20"/>
                <w:szCs w:val="20"/>
              </w:rPr>
            </w:pPr>
            <w:r w:rsidRPr="00092F2D">
              <w:rPr>
                <w:sz w:val="20"/>
                <w:szCs w:val="20"/>
              </w:rPr>
              <w:t xml:space="preserve">приобретение современного оборудования, музыкальных инструментов, </w:t>
            </w:r>
            <w:proofErr w:type="spellStart"/>
            <w:r w:rsidRPr="00092F2D">
              <w:rPr>
                <w:sz w:val="20"/>
                <w:szCs w:val="20"/>
              </w:rPr>
              <w:t>звукоусилительной</w:t>
            </w:r>
            <w:proofErr w:type="spellEnd"/>
            <w:r w:rsidRPr="00092F2D">
              <w:rPr>
                <w:sz w:val="20"/>
                <w:szCs w:val="20"/>
              </w:rPr>
              <w:t xml:space="preserve"> аппаратуры</w:t>
            </w:r>
          </w:p>
        </w:tc>
        <w:tc>
          <w:tcPr>
            <w:tcW w:w="1879" w:type="dxa"/>
            <w:vMerge/>
          </w:tcPr>
          <w:p w14:paraId="1838E83B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5A31CCEA" w14:textId="2AF38D10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438F10AA" w14:textId="0E4D8CA5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627F138F" w14:textId="3E9AAAD8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401E51EE" w14:textId="4E98FC1B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95" w:type="dxa"/>
          </w:tcPr>
          <w:p w14:paraId="0B961F54" w14:textId="77777777" w:rsidR="00092F2D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14:paraId="6639F066" w14:textId="193C8F8B" w:rsidR="00092F2D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</w:tcPr>
          <w:p w14:paraId="57C86A32" w14:textId="77777777" w:rsidR="00092F2D" w:rsidRPr="004B4794" w:rsidRDefault="00092F2D" w:rsidP="00092F2D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2F2D" w:rsidRPr="0044637A" w14:paraId="444DB07A" w14:textId="77777777" w:rsidTr="0012663C">
        <w:tc>
          <w:tcPr>
            <w:tcW w:w="817" w:type="dxa"/>
          </w:tcPr>
          <w:p w14:paraId="70B657AB" w14:textId="7B1CAE6B" w:rsidR="00092F2D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3.11</w:t>
            </w:r>
            <w:r w:rsidRPr="0044637A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1E4E3123" w14:textId="0AAEE692" w:rsidR="00092F2D" w:rsidRPr="0044637A" w:rsidRDefault="00092F2D" w:rsidP="00092F2D">
            <w:pPr>
              <w:ind w:firstLine="0"/>
              <w:jc w:val="left"/>
              <w:rPr>
                <w:sz w:val="20"/>
                <w:szCs w:val="20"/>
              </w:rPr>
            </w:pPr>
            <w:r w:rsidRPr="00092F2D">
              <w:rPr>
                <w:sz w:val="20"/>
                <w:szCs w:val="20"/>
              </w:rPr>
              <w:t>приобретение компьютерной техники, программного обеспечения, создание сайтов</w:t>
            </w:r>
          </w:p>
        </w:tc>
        <w:tc>
          <w:tcPr>
            <w:tcW w:w="1879" w:type="dxa"/>
            <w:vMerge/>
          </w:tcPr>
          <w:p w14:paraId="38BFC27D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2F9506C9" w14:textId="7315F9E5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3320A8A" w14:textId="2D20ADAB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31CB087B" w14:textId="41F60A8D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551120F0" w14:textId="16FF9A98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95" w:type="dxa"/>
          </w:tcPr>
          <w:p w14:paraId="087E0472" w14:textId="77777777" w:rsidR="00092F2D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14:paraId="0D298842" w14:textId="657D3F49" w:rsidR="00092F2D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</w:tcPr>
          <w:p w14:paraId="0D5D0321" w14:textId="77777777" w:rsidR="00092F2D" w:rsidRPr="004B4794" w:rsidRDefault="00092F2D" w:rsidP="00092F2D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2F2D" w:rsidRPr="0044637A" w14:paraId="73AB6FF4" w14:textId="77777777" w:rsidTr="0012663C">
        <w:tc>
          <w:tcPr>
            <w:tcW w:w="817" w:type="dxa"/>
          </w:tcPr>
          <w:p w14:paraId="73780797" w14:textId="69E1652F" w:rsidR="00092F2D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  <w:r w:rsidRPr="0044637A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5EC832CD" w14:textId="72D02E93" w:rsidR="00092F2D" w:rsidRPr="0044637A" w:rsidRDefault="00092F2D" w:rsidP="00092F2D">
            <w:pPr>
              <w:ind w:firstLine="0"/>
              <w:jc w:val="left"/>
              <w:rPr>
                <w:sz w:val="20"/>
                <w:szCs w:val="20"/>
              </w:rPr>
            </w:pPr>
            <w:r w:rsidRPr="00092F2D">
              <w:rPr>
                <w:sz w:val="20"/>
                <w:szCs w:val="20"/>
              </w:rPr>
              <w:t>реконструкция зрительного зала с установкой киноаппаратуры формата 3 D, приобретение светозвуковой аппаратуры, оборудования по электронной продаже билетов</w:t>
            </w:r>
          </w:p>
        </w:tc>
        <w:tc>
          <w:tcPr>
            <w:tcW w:w="1879" w:type="dxa"/>
            <w:vMerge/>
          </w:tcPr>
          <w:p w14:paraId="4151C18F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787B51AE" w14:textId="59B34D1D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2DF96C09" w14:textId="4EA24320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54B2576E" w14:textId="66DA64C0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58D0FFB6" w14:textId="6358080B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95" w:type="dxa"/>
          </w:tcPr>
          <w:p w14:paraId="14204A10" w14:textId="77777777" w:rsidR="00092F2D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14:paraId="64EEC068" w14:textId="35C5F48C" w:rsidR="00092F2D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</w:tcPr>
          <w:p w14:paraId="36584713" w14:textId="77777777" w:rsidR="00092F2D" w:rsidRPr="004B4794" w:rsidRDefault="00092F2D" w:rsidP="00092F2D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2F2D" w:rsidRPr="0044637A" w14:paraId="7FECB606" w14:textId="77777777" w:rsidTr="0012663C">
        <w:tc>
          <w:tcPr>
            <w:tcW w:w="817" w:type="dxa"/>
            <w:hideMark/>
          </w:tcPr>
          <w:p w14:paraId="24A49CBA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  <w:r w:rsidRPr="0044637A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hideMark/>
          </w:tcPr>
          <w:p w14:paraId="5A1D46B0" w14:textId="77777777" w:rsidR="00092F2D" w:rsidRPr="0044637A" w:rsidRDefault="00092F2D" w:rsidP="00092F2D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проведение текущих и капитальных ремонтов</w:t>
            </w:r>
          </w:p>
        </w:tc>
        <w:tc>
          <w:tcPr>
            <w:tcW w:w="1879" w:type="dxa"/>
            <w:vMerge/>
            <w:hideMark/>
          </w:tcPr>
          <w:p w14:paraId="302DB3D7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hideMark/>
          </w:tcPr>
          <w:p w14:paraId="64591A24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hideMark/>
          </w:tcPr>
          <w:p w14:paraId="494CCB84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hideMark/>
          </w:tcPr>
          <w:p w14:paraId="22286B22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hideMark/>
          </w:tcPr>
          <w:p w14:paraId="03A2CB93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95" w:type="dxa"/>
            <w:hideMark/>
          </w:tcPr>
          <w:p w14:paraId="1768802D" w14:textId="77777777" w:rsidR="00092F2D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14:paraId="1F09F38D" w14:textId="77777777" w:rsidR="00092F2D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14:paraId="5BD11A59" w14:textId="77777777" w:rsidR="00092F2D" w:rsidRPr="004B4794" w:rsidRDefault="00092F2D" w:rsidP="00092F2D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2F2D" w:rsidRPr="0044637A" w14:paraId="7296714D" w14:textId="77777777" w:rsidTr="0012663C">
        <w:tc>
          <w:tcPr>
            <w:tcW w:w="817" w:type="dxa"/>
            <w:hideMark/>
          </w:tcPr>
          <w:p w14:paraId="37100163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  <w:r w:rsidRPr="0044637A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hideMark/>
          </w:tcPr>
          <w:p w14:paraId="7C11FA85" w14:textId="77777777" w:rsidR="00092F2D" w:rsidRPr="0044637A" w:rsidRDefault="00092F2D" w:rsidP="00092F2D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развитие материально-технической базы учреждений</w:t>
            </w:r>
          </w:p>
        </w:tc>
        <w:tc>
          <w:tcPr>
            <w:tcW w:w="1879" w:type="dxa"/>
            <w:vMerge w:val="restart"/>
            <w:hideMark/>
          </w:tcPr>
          <w:p w14:paraId="58C4AC10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 xml:space="preserve">Отдел </w:t>
            </w:r>
            <w:proofErr w:type="gramStart"/>
            <w:r w:rsidRPr="0044637A">
              <w:rPr>
                <w:sz w:val="20"/>
                <w:szCs w:val="20"/>
              </w:rPr>
              <w:t xml:space="preserve">культуры,   </w:t>
            </w:r>
            <w:proofErr w:type="gramEnd"/>
            <w:r w:rsidRPr="0044637A">
              <w:rPr>
                <w:sz w:val="20"/>
                <w:szCs w:val="20"/>
              </w:rPr>
              <w:t xml:space="preserve">              МБУ «</w:t>
            </w:r>
            <w:proofErr w:type="spellStart"/>
            <w:r w:rsidRPr="0044637A">
              <w:rPr>
                <w:sz w:val="20"/>
                <w:szCs w:val="20"/>
              </w:rPr>
              <w:t>ПКиО</w:t>
            </w:r>
            <w:proofErr w:type="spellEnd"/>
            <w:r w:rsidRPr="0044637A">
              <w:rPr>
                <w:sz w:val="20"/>
                <w:szCs w:val="20"/>
              </w:rPr>
              <w:t>»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</w:tcBorders>
            <w:hideMark/>
          </w:tcPr>
          <w:p w14:paraId="0C09C373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</w:tcBorders>
            <w:hideMark/>
          </w:tcPr>
          <w:p w14:paraId="6D9BB9E3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</w:tcBorders>
            <w:hideMark/>
          </w:tcPr>
          <w:p w14:paraId="0A3732A1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</w:tcBorders>
            <w:hideMark/>
          </w:tcPr>
          <w:p w14:paraId="029DF307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95" w:type="dxa"/>
            <w:hideMark/>
          </w:tcPr>
          <w:p w14:paraId="0081114A" w14:textId="77777777" w:rsidR="00092F2D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14:paraId="7280EAC5" w14:textId="77777777" w:rsidR="00092F2D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14:paraId="56BB82D1" w14:textId="77777777" w:rsidR="00092F2D" w:rsidRPr="004B4794" w:rsidRDefault="00092F2D" w:rsidP="00092F2D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2F2D" w:rsidRPr="0044637A" w14:paraId="20199963" w14:textId="77777777" w:rsidTr="0090416D">
        <w:tc>
          <w:tcPr>
            <w:tcW w:w="817" w:type="dxa"/>
            <w:hideMark/>
          </w:tcPr>
          <w:p w14:paraId="10858DF6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  <w:r w:rsidRPr="0044637A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hideMark/>
          </w:tcPr>
          <w:p w14:paraId="6EA3DAED" w14:textId="77777777" w:rsidR="00092F2D" w:rsidRPr="0044637A" w:rsidRDefault="00092F2D" w:rsidP="00092F2D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приобретение аттракциона, детского игрового комплекса, надувного батута</w:t>
            </w:r>
          </w:p>
        </w:tc>
        <w:tc>
          <w:tcPr>
            <w:tcW w:w="1879" w:type="dxa"/>
            <w:vMerge/>
            <w:hideMark/>
          </w:tcPr>
          <w:p w14:paraId="1F1297A8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14:paraId="2750CEB1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62161ACA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050EA3F5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1DB4A90D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14:paraId="36C6104B" w14:textId="77777777" w:rsidR="00092F2D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14:paraId="676BEC67" w14:textId="77777777" w:rsidR="00092F2D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14:paraId="32591F7C" w14:textId="77777777" w:rsidR="00092F2D" w:rsidRPr="004B4794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2F2D" w:rsidRPr="0044637A" w14:paraId="15459ABB" w14:textId="77777777" w:rsidTr="0090416D">
        <w:tc>
          <w:tcPr>
            <w:tcW w:w="817" w:type="dxa"/>
            <w:hideMark/>
          </w:tcPr>
          <w:p w14:paraId="111E2D6E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4675" w:type="dxa"/>
            <w:gridSpan w:val="8"/>
            <w:hideMark/>
          </w:tcPr>
          <w:p w14:paraId="4DC18CDB" w14:textId="77777777" w:rsidR="00092F2D" w:rsidRPr="004B4794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4794">
              <w:rPr>
                <w:b/>
                <w:bCs/>
                <w:sz w:val="20"/>
                <w:szCs w:val="20"/>
              </w:rPr>
              <w:t>4. Дополнительное образование в сфере культуры</w:t>
            </w:r>
          </w:p>
        </w:tc>
      </w:tr>
      <w:tr w:rsidR="00092F2D" w:rsidRPr="0044637A" w14:paraId="37DD1912" w14:textId="77777777" w:rsidTr="0090416D">
        <w:tc>
          <w:tcPr>
            <w:tcW w:w="817" w:type="dxa"/>
            <w:hideMark/>
          </w:tcPr>
          <w:p w14:paraId="2A4DC45D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4.1.</w:t>
            </w:r>
          </w:p>
        </w:tc>
        <w:tc>
          <w:tcPr>
            <w:tcW w:w="3119" w:type="dxa"/>
            <w:hideMark/>
          </w:tcPr>
          <w:p w14:paraId="0472E1C1" w14:textId="77777777" w:rsidR="00092F2D" w:rsidRPr="0044637A" w:rsidRDefault="00092F2D" w:rsidP="00092F2D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оказание услуги по муниципальному заданию</w:t>
            </w:r>
          </w:p>
        </w:tc>
        <w:tc>
          <w:tcPr>
            <w:tcW w:w="1879" w:type="dxa"/>
            <w:hideMark/>
          </w:tcPr>
          <w:p w14:paraId="464B64E8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 xml:space="preserve">Отдел культуры, МБОУ ДО «ДШИ» </w:t>
            </w:r>
            <w:proofErr w:type="spellStart"/>
            <w:r w:rsidRPr="0044637A">
              <w:rPr>
                <w:sz w:val="20"/>
                <w:szCs w:val="20"/>
              </w:rPr>
              <w:t>г.Бикина</w:t>
            </w:r>
            <w:proofErr w:type="spellEnd"/>
            <w:r w:rsidRPr="0044637A">
              <w:rPr>
                <w:sz w:val="20"/>
                <w:szCs w:val="20"/>
              </w:rPr>
              <w:t xml:space="preserve">, МБОУ ДО «ДШИ» </w:t>
            </w:r>
            <w:proofErr w:type="spellStart"/>
            <w:r w:rsidRPr="0044637A">
              <w:rPr>
                <w:sz w:val="20"/>
                <w:szCs w:val="20"/>
              </w:rPr>
              <w:t>с.Лермонтовка</w:t>
            </w:r>
            <w:proofErr w:type="spellEnd"/>
          </w:p>
        </w:tc>
        <w:tc>
          <w:tcPr>
            <w:tcW w:w="1384" w:type="dxa"/>
            <w:vMerge w:val="restart"/>
            <w:hideMark/>
          </w:tcPr>
          <w:p w14:paraId="556AF02C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vMerge w:val="restart"/>
            <w:hideMark/>
          </w:tcPr>
          <w:p w14:paraId="028CA44D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84" w:type="dxa"/>
            <w:vMerge w:val="restart"/>
            <w:hideMark/>
          </w:tcPr>
          <w:p w14:paraId="6887C90E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vMerge w:val="restart"/>
            <w:hideMark/>
          </w:tcPr>
          <w:p w14:paraId="3C3908F0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95" w:type="dxa"/>
            <w:hideMark/>
          </w:tcPr>
          <w:p w14:paraId="0FCC889E" w14:textId="77777777" w:rsidR="00092F2D" w:rsidRPr="00EE306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06A">
              <w:rPr>
                <w:rFonts w:eastAsia="Times New Roman"/>
                <w:sz w:val="20"/>
                <w:szCs w:val="20"/>
                <w:lang w:eastAsia="ru-RU"/>
              </w:rPr>
              <w:t>исполнено</w:t>
            </w:r>
          </w:p>
          <w:p w14:paraId="34A1DC5B" w14:textId="77777777" w:rsidR="00092F2D" w:rsidRPr="007A176E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176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  <w:p w14:paraId="144E8C70" w14:textId="408F696C" w:rsidR="00092F2D" w:rsidRPr="004B4794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06A">
              <w:rPr>
                <w:rFonts w:eastAsia="Times New Roman"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1546" w:type="dxa"/>
            <w:hideMark/>
          </w:tcPr>
          <w:p w14:paraId="246E55C4" w14:textId="77777777" w:rsidR="00092F2D" w:rsidRPr="004B4794" w:rsidRDefault="00092F2D" w:rsidP="00092F2D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2F2D" w:rsidRPr="0044637A" w14:paraId="10802E7D" w14:textId="77777777" w:rsidTr="0090416D">
        <w:tc>
          <w:tcPr>
            <w:tcW w:w="817" w:type="dxa"/>
            <w:hideMark/>
          </w:tcPr>
          <w:p w14:paraId="38178B5A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4.2.</w:t>
            </w:r>
          </w:p>
        </w:tc>
        <w:tc>
          <w:tcPr>
            <w:tcW w:w="3119" w:type="dxa"/>
            <w:hideMark/>
          </w:tcPr>
          <w:p w14:paraId="7A49BDEE" w14:textId="77777777" w:rsidR="00092F2D" w:rsidRPr="0044637A" w:rsidRDefault="00092F2D" w:rsidP="00092F2D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сохранение и увеличение контингента учащихся, введение дополнительных предпрофессиональных общеобразовательных программ</w:t>
            </w:r>
          </w:p>
        </w:tc>
        <w:tc>
          <w:tcPr>
            <w:tcW w:w="1879" w:type="dxa"/>
            <w:vMerge w:val="restart"/>
            <w:hideMark/>
          </w:tcPr>
          <w:p w14:paraId="7A08432D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 xml:space="preserve">МБОУ ДО «ДШИ» </w:t>
            </w:r>
            <w:proofErr w:type="spellStart"/>
            <w:r w:rsidRPr="0044637A">
              <w:rPr>
                <w:sz w:val="20"/>
                <w:szCs w:val="20"/>
              </w:rPr>
              <w:t>г.Бикина</w:t>
            </w:r>
            <w:proofErr w:type="spellEnd"/>
            <w:r w:rsidRPr="0044637A">
              <w:rPr>
                <w:sz w:val="20"/>
                <w:szCs w:val="20"/>
              </w:rPr>
              <w:t xml:space="preserve">, </w:t>
            </w:r>
          </w:p>
          <w:p w14:paraId="2A060EF5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 xml:space="preserve">МБОУ ДО «ДШИ» </w:t>
            </w:r>
            <w:proofErr w:type="spellStart"/>
            <w:r w:rsidRPr="0044637A">
              <w:rPr>
                <w:sz w:val="20"/>
                <w:szCs w:val="20"/>
              </w:rPr>
              <w:t>с.Лермонтовка</w:t>
            </w:r>
            <w:proofErr w:type="spellEnd"/>
          </w:p>
        </w:tc>
        <w:tc>
          <w:tcPr>
            <w:tcW w:w="1384" w:type="dxa"/>
            <w:vMerge/>
            <w:hideMark/>
          </w:tcPr>
          <w:p w14:paraId="45789F5A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3F860B13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1463A767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4E19E98B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14:paraId="2C669CB2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исполнено</w:t>
            </w:r>
          </w:p>
          <w:p w14:paraId="77962982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контингент - 3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14:paraId="3647C3E5" w14:textId="56C3600E" w:rsidR="00092F2D" w:rsidRPr="004B4794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44637A">
              <w:rPr>
                <w:rFonts w:eastAsia="Times New Roman"/>
                <w:sz w:val="20"/>
                <w:szCs w:val="20"/>
                <w:lang w:eastAsia="ru-RU"/>
              </w:rPr>
              <w:t xml:space="preserve"> предпрофессиональны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44637A">
              <w:rPr>
                <w:rFonts w:eastAsia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1546" w:type="dxa"/>
            <w:hideMark/>
          </w:tcPr>
          <w:p w14:paraId="7A32F8D0" w14:textId="77777777" w:rsidR="00092F2D" w:rsidRPr="004B4794" w:rsidRDefault="00092F2D" w:rsidP="00092F2D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2F2D" w:rsidRPr="0044637A" w14:paraId="3A7E0D95" w14:textId="77777777" w:rsidTr="0090416D">
        <w:tc>
          <w:tcPr>
            <w:tcW w:w="817" w:type="dxa"/>
            <w:hideMark/>
          </w:tcPr>
          <w:p w14:paraId="20842CAE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4.3.</w:t>
            </w:r>
          </w:p>
        </w:tc>
        <w:tc>
          <w:tcPr>
            <w:tcW w:w="3119" w:type="dxa"/>
            <w:hideMark/>
          </w:tcPr>
          <w:p w14:paraId="09B2DCB1" w14:textId="77777777" w:rsidR="00092F2D" w:rsidRPr="0044637A" w:rsidRDefault="00092F2D" w:rsidP="00092F2D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организация и участие в фестивалях, конкурсах, выставках различного уровня</w:t>
            </w:r>
          </w:p>
        </w:tc>
        <w:tc>
          <w:tcPr>
            <w:tcW w:w="1879" w:type="dxa"/>
            <w:vMerge/>
            <w:hideMark/>
          </w:tcPr>
          <w:p w14:paraId="2DC91EBC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14:paraId="17ACE120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5E453F65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219DFD6E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4510227A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14:paraId="15EDDA2A" w14:textId="24242788" w:rsidR="00092F2D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сполнено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см. пояснительную записку</w:t>
            </w:r>
          </w:p>
        </w:tc>
        <w:tc>
          <w:tcPr>
            <w:tcW w:w="1546" w:type="dxa"/>
            <w:hideMark/>
          </w:tcPr>
          <w:p w14:paraId="60D730F5" w14:textId="77777777" w:rsidR="00092F2D" w:rsidRPr="004B4794" w:rsidRDefault="00092F2D" w:rsidP="00092F2D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2F2D" w:rsidRPr="0044637A" w14:paraId="2208368A" w14:textId="77777777" w:rsidTr="0090416D">
        <w:tc>
          <w:tcPr>
            <w:tcW w:w="817" w:type="dxa"/>
            <w:hideMark/>
          </w:tcPr>
          <w:p w14:paraId="10DBDA29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4.4.</w:t>
            </w:r>
          </w:p>
        </w:tc>
        <w:tc>
          <w:tcPr>
            <w:tcW w:w="3119" w:type="dxa"/>
            <w:hideMark/>
          </w:tcPr>
          <w:p w14:paraId="5D4CFFE1" w14:textId="77777777" w:rsidR="00092F2D" w:rsidRPr="0044637A" w:rsidRDefault="00092F2D" w:rsidP="00092F2D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 xml:space="preserve">развитие материально-технической базы учреждения (в т. ч. приобретение музыкальных </w:t>
            </w:r>
            <w:r w:rsidRPr="0044637A">
              <w:rPr>
                <w:sz w:val="20"/>
                <w:szCs w:val="20"/>
              </w:rPr>
              <w:lastRenderedPageBreak/>
              <w:t>инструментов и прочего оборудования)</w:t>
            </w:r>
          </w:p>
        </w:tc>
        <w:tc>
          <w:tcPr>
            <w:tcW w:w="1879" w:type="dxa"/>
            <w:vMerge/>
            <w:hideMark/>
          </w:tcPr>
          <w:p w14:paraId="6E014249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14:paraId="4158EBC5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0B59CB26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0ED31779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533825F1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14:paraId="0BD6B611" w14:textId="77777777" w:rsidR="00092F2D" w:rsidRPr="003D4A59" w:rsidRDefault="00092F2D" w:rsidP="00092F2D">
            <w:pPr>
              <w:ind w:firstLine="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1. </w:t>
            </w:r>
            <w:r w:rsidRPr="003D4A59">
              <w:rPr>
                <w:spacing w:val="2"/>
                <w:sz w:val="20"/>
                <w:szCs w:val="20"/>
              </w:rPr>
              <w:t>Приобретен</w:t>
            </w:r>
            <w:r>
              <w:rPr>
                <w:spacing w:val="2"/>
                <w:sz w:val="20"/>
                <w:szCs w:val="20"/>
              </w:rPr>
              <w:t>а</w:t>
            </w:r>
            <w:r w:rsidRPr="003D4A59">
              <w:rPr>
                <w:spacing w:val="2"/>
                <w:sz w:val="20"/>
                <w:szCs w:val="20"/>
              </w:rPr>
              <w:t xml:space="preserve"> оргтехник</w:t>
            </w:r>
            <w:r>
              <w:rPr>
                <w:spacing w:val="2"/>
                <w:sz w:val="20"/>
                <w:szCs w:val="20"/>
              </w:rPr>
              <w:t>а</w:t>
            </w:r>
            <w:r w:rsidRPr="003D4A59">
              <w:rPr>
                <w:spacing w:val="2"/>
                <w:sz w:val="20"/>
                <w:szCs w:val="20"/>
              </w:rPr>
              <w:t xml:space="preserve"> (системные блоки, </w:t>
            </w:r>
            <w:r w:rsidRPr="003D4A59">
              <w:rPr>
                <w:spacing w:val="2"/>
                <w:sz w:val="20"/>
                <w:szCs w:val="20"/>
              </w:rPr>
              <w:lastRenderedPageBreak/>
              <w:t xml:space="preserve">монитор, клавиатура, кабель </w:t>
            </w:r>
            <w:r w:rsidRPr="003D4A59">
              <w:rPr>
                <w:spacing w:val="2"/>
                <w:sz w:val="20"/>
                <w:szCs w:val="20"/>
                <w:lang w:val="en-US"/>
              </w:rPr>
              <w:t>HDMI</w:t>
            </w:r>
            <w:r w:rsidRPr="003D4A59">
              <w:rPr>
                <w:spacing w:val="2"/>
                <w:sz w:val="20"/>
                <w:szCs w:val="20"/>
              </w:rPr>
              <w:t>) – 96 645 руб.</w:t>
            </w:r>
          </w:p>
          <w:p w14:paraId="4713630C" w14:textId="77777777" w:rsidR="00092F2D" w:rsidRPr="003D4A59" w:rsidRDefault="00092F2D" w:rsidP="00092F2D">
            <w:pPr>
              <w:ind w:firstLine="0"/>
              <w:jc w:val="left"/>
              <w:rPr>
                <w:spacing w:val="2"/>
                <w:sz w:val="20"/>
                <w:szCs w:val="20"/>
              </w:rPr>
            </w:pPr>
            <w:r w:rsidRPr="003D4A59">
              <w:rPr>
                <w:spacing w:val="2"/>
                <w:sz w:val="20"/>
                <w:szCs w:val="20"/>
              </w:rPr>
              <w:t>2. Приобретен бесконтактн</w:t>
            </w:r>
            <w:r>
              <w:rPr>
                <w:spacing w:val="2"/>
                <w:sz w:val="20"/>
                <w:szCs w:val="20"/>
              </w:rPr>
              <w:t>ый</w:t>
            </w:r>
            <w:r w:rsidRPr="003D4A59">
              <w:rPr>
                <w:spacing w:val="2"/>
                <w:sz w:val="20"/>
                <w:szCs w:val="20"/>
              </w:rPr>
              <w:t xml:space="preserve"> инфракрасн</w:t>
            </w:r>
            <w:r>
              <w:rPr>
                <w:spacing w:val="2"/>
                <w:sz w:val="20"/>
                <w:szCs w:val="20"/>
              </w:rPr>
              <w:t>ый</w:t>
            </w:r>
            <w:r w:rsidRPr="003D4A59"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термометр</w:t>
            </w:r>
            <w:r w:rsidRPr="003D4A59">
              <w:rPr>
                <w:spacing w:val="2"/>
                <w:sz w:val="20"/>
                <w:szCs w:val="20"/>
              </w:rPr>
              <w:t xml:space="preserve"> – 3 511 руб.</w:t>
            </w:r>
          </w:p>
          <w:p w14:paraId="41FBDD76" w14:textId="4DCB9807" w:rsidR="00092F2D" w:rsidRPr="0044637A" w:rsidRDefault="00092F2D" w:rsidP="00092F2D">
            <w:pPr>
              <w:tabs>
                <w:tab w:val="left" w:pos="459"/>
              </w:tabs>
              <w:ind w:firstLine="0"/>
              <w:jc w:val="left"/>
              <w:rPr>
                <w:sz w:val="20"/>
                <w:szCs w:val="20"/>
              </w:rPr>
            </w:pPr>
            <w:r w:rsidRPr="003D4A59">
              <w:rPr>
                <w:spacing w:val="2"/>
                <w:sz w:val="20"/>
                <w:szCs w:val="20"/>
              </w:rPr>
              <w:t xml:space="preserve">3.  Закуплена мебель в </w:t>
            </w:r>
            <w:r>
              <w:rPr>
                <w:spacing w:val="2"/>
                <w:sz w:val="20"/>
                <w:szCs w:val="20"/>
              </w:rPr>
              <w:t>учебный</w:t>
            </w:r>
            <w:r w:rsidRPr="003D4A59">
              <w:rPr>
                <w:spacing w:val="2"/>
                <w:sz w:val="20"/>
                <w:szCs w:val="20"/>
              </w:rPr>
              <w:t xml:space="preserve"> кабинет (парты, стулья, стол, кресло, шкафы, вешалки) – 99 220 руб.</w:t>
            </w:r>
          </w:p>
        </w:tc>
        <w:tc>
          <w:tcPr>
            <w:tcW w:w="1546" w:type="dxa"/>
            <w:hideMark/>
          </w:tcPr>
          <w:p w14:paraId="766BD646" w14:textId="77777777" w:rsidR="00092F2D" w:rsidRPr="004B4794" w:rsidRDefault="00092F2D" w:rsidP="00092F2D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2F2D" w:rsidRPr="0044637A" w14:paraId="2DE7750E" w14:textId="77777777" w:rsidTr="0090416D">
        <w:tc>
          <w:tcPr>
            <w:tcW w:w="817" w:type="dxa"/>
            <w:hideMark/>
          </w:tcPr>
          <w:p w14:paraId="30211065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4.5.</w:t>
            </w:r>
          </w:p>
        </w:tc>
        <w:tc>
          <w:tcPr>
            <w:tcW w:w="3119" w:type="dxa"/>
            <w:hideMark/>
          </w:tcPr>
          <w:p w14:paraId="7F7EB85F" w14:textId="77777777" w:rsidR="00092F2D" w:rsidRPr="0044637A" w:rsidRDefault="00092F2D" w:rsidP="00092F2D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проведение текущего и капитального ремонта (ремонт кабинетов, фойе, выставочного зала, замена окон, ремонт санузлов)</w:t>
            </w:r>
          </w:p>
        </w:tc>
        <w:tc>
          <w:tcPr>
            <w:tcW w:w="1879" w:type="dxa"/>
            <w:hideMark/>
          </w:tcPr>
          <w:p w14:paraId="3B7411DE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 xml:space="preserve">МБОУ ДО «ДШИ» </w:t>
            </w:r>
            <w:proofErr w:type="spellStart"/>
            <w:r w:rsidRPr="0044637A">
              <w:rPr>
                <w:sz w:val="20"/>
                <w:szCs w:val="20"/>
              </w:rPr>
              <w:t>г.Бикина</w:t>
            </w:r>
            <w:proofErr w:type="spellEnd"/>
          </w:p>
        </w:tc>
        <w:tc>
          <w:tcPr>
            <w:tcW w:w="1384" w:type="dxa"/>
            <w:vMerge/>
            <w:hideMark/>
          </w:tcPr>
          <w:p w14:paraId="6EDE4724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14:paraId="605C1395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47681D5C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003B3149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14:paraId="113C23D0" w14:textId="77777777" w:rsidR="00092F2D" w:rsidRPr="003D4A59" w:rsidRDefault="00092F2D" w:rsidP="00092F2D">
            <w:pPr>
              <w:pStyle w:val="ae"/>
              <w:ind w:left="0" w:firstLine="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1.Ремонт в 24 учебном кабинете</w:t>
            </w:r>
            <w:r w:rsidRPr="003D4A59">
              <w:rPr>
                <w:spacing w:val="2"/>
                <w:sz w:val="20"/>
                <w:szCs w:val="20"/>
              </w:rPr>
              <w:t xml:space="preserve"> – 66 000 руб.</w:t>
            </w:r>
          </w:p>
          <w:p w14:paraId="4B36A207" w14:textId="77777777" w:rsidR="00092F2D" w:rsidRPr="003D4A59" w:rsidRDefault="00092F2D" w:rsidP="00092F2D">
            <w:pPr>
              <w:pStyle w:val="ae"/>
              <w:ind w:left="0" w:firstLine="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2. </w:t>
            </w:r>
            <w:r w:rsidRPr="003D4A59">
              <w:rPr>
                <w:spacing w:val="2"/>
                <w:sz w:val="20"/>
                <w:szCs w:val="20"/>
              </w:rPr>
              <w:t xml:space="preserve">Покупка материала для ремонта двух кабинетов (краска, грунтовка, штукатурка, цемент, подложка, ламинат, пена монтажная, плинтуса, Т-профиль </w:t>
            </w:r>
            <w:proofErr w:type="spellStart"/>
            <w:r w:rsidRPr="003D4A59">
              <w:rPr>
                <w:spacing w:val="2"/>
                <w:sz w:val="20"/>
                <w:szCs w:val="20"/>
              </w:rPr>
              <w:t>Албес</w:t>
            </w:r>
            <w:proofErr w:type="spellEnd"/>
            <w:r w:rsidRPr="003D4A59">
              <w:rPr>
                <w:spacing w:val="2"/>
                <w:sz w:val="20"/>
                <w:szCs w:val="20"/>
              </w:rPr>
              <w:t xml:space="preserve">, эмаль, лак паркетный, валики, </w:t>
            </w:r>
            <w:proofErr w:type="gramStart"/>
            <w:r w:rsidRPr="003D4A59">
              <w:rPr>
                <w:spacing w:val="2"/>
                <w:sz w:val="20"/>
                <w:szCs w:val="20"/>
              </w:rPr>
              <w:t>кисти)  –</w:t>
            </w:r>
            <w:proofErr w:type="gramEnd"/>
            <w:r w:rsidRPr="003D4A59">
              <w:rPr>
                <w:spacing w:val="2"/>
                <w:sz w:val="20"/>
                <w:szCs w:val="20"/>
              </w:rPr>
              <w:t xml:space="preserve"> 105 272 руб.</w:t>
            </w:r>
          </w:p>
          <w:p w14:paraId="580A3C11" w14:textId="09F2BA9E" w:rsidR="00092F2D" w:rsidRPr="0044637A" w:rsidRDefault="00092F2D" w:rsidP="00092F2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</w:rPr>
              <w:t xml:space="preserve">3. </w:t>
            </w:r>
            <w:r w:rsidRPr="003D4A59">
              <w:rPr>
                <w:spacing w:val="2"/>
                <w:sz w:val="20"/>
                <w:szCs w:val="20"/>
              </w:rPr>
              <w:t>Замена светильников – 3870 руб.</w:t>
            </w:r>
          </w:p>
        </w:tc>
        <w:tc>
          <w:tcPr>
            <w:tcW w:w="1546" w:type="dxa"/>
            <w:hideMark/>
          </w:tcPr>
          <w:p w14:paraId="1BAF4499" w14:textId="77777777" w:rsidR="00092F2D" w:rsidRPr="004B4794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2F2D" w:rsidRPr="0044637A" w14:paraId="5BE8C4FC" w14:textId="77777777" w:rsidTr="0090416D">
        <w:tc>
          <w:tcPr>
            <w:tcW w:w="817" w:type="dxa"/>
            <w:hideMark/>
          </w:tcPr>
          <w:p w14:paraId="23825AE7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4.6.</w:t>
            </w:r>
          </w:p>
        </w:tc>
        <w:tc>
          <w:tcPr>
            <w:tcW w:w="3119" w:type="dxa"/>
            <w:hideMark/>
          </w:tcPr>
          <w:p w14:paraId="5AE607F7" w14:textId="77777777" w:rsidR="00092F2D" w:rsidRPr="0044637A" w:rsidRDefault="00092F2D" w:rsidP="00092F2D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обучение работников на районных семинарах, на семинарах-практикумах, курсах, проводимых КНОТКОМ, ХГИИК</w:t>
            </w:r>
          </w:p>
        </w:tc>
        <w:tc>
          <w:tcPr>
            <w:tcW w:w="1879" w:type="dxa"/>
            <w:hideMark/>
          </w:tcPr>
          <w:p w14:paraId="45CC6379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 xml:space="preserve">МБОУ ДО «ДШИ» </w:t>
            </w:r>
            <w:proofErr w:type="spellStart"/>
            <w:r w:rsidRPr="0044637A">
              <w:rPr>
                <w:sz w:val="20"/>
                <w:szCs w:val="20"/>
              </w:rPr>
              <w:t>г.Бикина</w:t>
            </w:r>
            <w:proofErr w:type="spellEnd"/>
            <w:r w:rsidRPr="0044637A">
              <w:rPr>
                <w:sz w:val="20"/>
                <w:szCs w:val="20"/>
              </w:rPr>
              <w:t xml:space="preserve">, МБОУ ДО «ДШИ» </w:t>
            </w:r>
            <w:proofErr w:type="spellStart"/>
            <w:r w:rsidRPr="0044637A">
              <w:rPr>
                <w:sz w:val="20"/>
                <w:szCs w:val="20"/>
              </w:rPr>
              <w:t>с.Лермонтовка</w:t>
            </w:r>
            <w:proofErr w:type="spellEnd"/>
          </w:p>
        </w:tc>
        <w:tc>
          <w:tcPr>
            <w:tcW w:w="1384" w:type="dxa"/>
            <w:vMerge/>
            <w:hideMark/>
          </w:tcPr>
          <w:p w14:paraId="4D110381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14:paraId="20C050F2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0CEE08AB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22CF36CE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14:paraId="5D5A8AC9" w14:textId="77777777" w:rsidR="00092F2D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14:paraId="0C16D401" w14:textId="758B2C2A" w:rsidR="00092F2D" w:rsidRPr="0044637A" w:rsidRDefault="00092F2D" w:rsidP="00092F2D">
            <w:pPr>
              <w:pStyle w:val="ae"/>
              <w:ind w:left="0" w:firstLine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14:paraId="62CFE09D" w14:textId="77777777" w:rsidR="00092F2D" w:rsidRPr="004B4794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2F2D" w:rsidRPr="0044637A" w14:paraId="2CA94965" w14:textId="77777777" w:rsidTr="0090416D">
        <w:tc>
          <w:tcPr>
            <w:tcW w:w="817" w:type="dxa"/>
            <w:hideMark/>
          </w:tcPr>
          <w:p w14:paraId="0BD9DFED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4675" w:type="dxa"/>
            <w:gridSpan w:val="8"/>
            <w:hideMark/>
          </w:tcPr>
          <w:p w14:paraId="40703B8C" w14:textId="77777777" w:rsidR="00092F2D" w:rsidRPr="004B4794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4794">
              <w:rPr>
                <w:b/>
                <w:bCs/>
                <w:sz w:val="20"/>
                <w:szCs w:val="20"/>
              </w:rPr>
              <w:t>5. Развитие кадрового потенциала и социальной поддержки работников культуры</w:t>
            </w:r>
          </w:p>
        </w:tc>
      </w:tr>
      <w:tr w:rsidR="00092F2D" w:rsidRPr="0044637A" w14:paraId="01A30F57" w14:textId="77777777" w:rsidTr="0090416D">
        <w:tc>
          <w:tcPr>
            <w:tcW w:w="817" w:type="dxa"/>
            <w:hideMark/>
          </w:tcPr>
          <w:p w14:paraId="757171DE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5.1.</w:t>
            </w:r>
          </w:p>
        </w:tc>
        <w:tc>
          <w:tcPr>
            <w:tcW w:w="3119" w:type="dxa"/>
            <w:hideMark/>
          </w:tcPr>
          <w:p w14:paraId="1C2A4B1C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повышение заработной платы работникам культуры</w:t>
            </w:r>
          </w:p>
        </w:tc>
        <w:tc>
          <w:tcPr>
            <w:tcW w:w="1879" w:type="dxa"/>
            <w:vMerge w:val="restart"/>
            <w:hideMark/>
          </w:tcPr>
          <w:p w14:paraId="1D903595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384" w:type="dxa"/>
            <w:hideMark/>
          </w:tcPr>
          <w:p w14:paraId="406468C0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hideMark/>
          </w:tcPr>
          <w:p w14:paraId="67135C7F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14:paraId="6CD070AA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hideMark/>
          </w:tcPr>
          <w:p w14:paraId="137F259E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595" w:type="dxa"/>
            <w:hideMark/>
          </w:tcPr>
          <w:p w14:paraId="0FD2DB9E" w14:textId="77777777" w:rsidR="00092F2D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14:paraId="273FFF3C" w14:textId="77777777" w:rsidR="00092F2D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14:paraId="5D2F7B89" w14:textId="77777777" w:rsidR="00092F2D" w:rsidRPr="004B4794" w:rsidRDefault="00092F2D" w:rsidP="00092F2D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2F2D" w:rsidRPr="0044637A" w14:paraId="3E84BE92" w14:textId="77777777" w:rsidTr="0090416D">
        <w:tc>
          <w:tcPr>
            <w:tcW w:w="817" w:type="dxa"/>
            <w:hideMark/>
          </w:tcPr>
          <w:p w14:paraId="6790248A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3119" w:type="dxa"/>
            <w:hideMark/>
          </w:tcPr>
          <w:p w14:paraId="1FD6BB38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повышение заработной платы преподавателям дополнительного образования</w:t>
            </w:r>
          </w:p>
        </w:tc>
        <w:tc>
          <w:tcPr>
            <w:tcW w:w="1879" w:type="dxa"/>
            <w:vMerge/>
            <w:hideMark/>
          </w:tcPr>
          <w:p w14:paraId="0BD926AB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hideMark/>
          </w:tcPr>
          <w:p w14:paraId="24AD2100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vMerge w:val="restart"/>
            <w:hideMark/>
          </w:tcPr>
          <w:p w14:paraId="20D7BD4A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84" w:type="dxa"/>
            <w:vMerge w:val="restart"/>
            <w:hideMark/>
          </w:tcPr>
          <w:p w14:paraId="0F8593E1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vMerge w:val="restart"/>
            <w:hideMark/>
          </w:tcPr>
          <w:p w14:paraId="1286E9F8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95" w:type="dxa"/>
            <w:hideMark/>
          </w:tcPr>
          <w:p w14:paraId="5CCA90A8" w14:textId="77777777" w:rsidR="00092F2D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14:paraId="621C5465" w14:textId="77777777" w:rsidR="00092F2D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14:paraId="73DE9EF3" w14:textId="77777777" w:rsidR="00092F2D" w:rsidRPr="004B4794" w:rsidRDefault="00092F2D" w:rsidP="00092F2D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2F2D" w:rsidRPr="0044637A" w14:paraId="26D9683A" w14:textId="77777777" w:rsidTr="0090416D">
        <w:tc>
          <w:tcPr>
            <w:tcW w:w="817" w:type="dxa"/>
            <w:hideMark/>
          </w:tcPr>
          <w:p w14:paraId="058FCF45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5.3.</w:t>
            </w:r>
          </w:p>
        </w:tc>
        <w:tc>
          <w:tcPr>
            <w:tcW w:w="3119" w:type="dxa"/>
            <w:hideMark/>
          </w:tcPr>
          <w:p w14:paraId="790F3094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реорганизация учреждений, сокращение штатов</w:t>
            </w:r>
          </w:p>
        </w:tc>
        <w:tc>
          <w:tcPr>
            <w:tcW w:w="1879" w:type="dxa"/>
            <w:vMerge/>
            <w:hideMark/>
          </w:tcPr>
          <w:p w14:paraId="56C7858A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14:paraId="3F5AEF00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1E8FB41C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09FD593C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57551C13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14:paraId="7722F777" w14:textId="77777777" w:rsidR="00092F2D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14:paraId="137C8605" w14:textId="77777777" w:rsidR="00092F2D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14:paraId="2B2E35F9" w14:textId="77777777" w:rsidR="00092F2D" w:rsidRPr="004B4794" w:rsidRDefault="00092F2D" w:rsidP="00092F2D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2F2D" w:rsidRPr="0044637A" w14:paraId="6B14B68A" w14:textId="77777777" w:rsidTr="0090416D">
        <w:tc>
          <w:tcPr>
            <w:tcW w:w="817" w:type="dxa"/>
            <w:hideMark/>
          </w:tcPr>
          <w:p w14:paraId="7D803995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5.4.</w:t>
            </w:r>
          </w:p>
        </w:tc>
        <w:tc>
          <w:tcPr>
            <w:tcW w:w="3119" w:type="dxa"/>
            <w:hideMark/>
          </w:tcPr>
          <w:p w14:paraId="3B2DF207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внедрение эффективных контрактов</w:t>
            </w:r>
          </w:p>
        </w:tc>
        <w:tc>
          <w:tcPr>
            <w:tcW w:w="1879" w:type="dxa"/>
            <w:vMerge/>
            <w:hideMark/>
          </w:tcPr>
          <w:p w14:paraId="6CAADBC5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14:paraId="71BDFD9D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20B7635A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366B3C27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14:paraId="4AEF7072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hideMark/>
          </w:tcPr>
          <w:p w14:paraId="5EB99BCE" w14:textId="77777777" w:rsidR="00092F2D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14:paraId="119B183D" w14:textId="77777777" w:rsidR="00092F2D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14:paraId="05FD8CF1" w14:textId="77777777" w:rsidR="00092F2D" w:rsidRPr="004B4794" w:rsidRDefault="00092F2D" w:rsidP="00092F2D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2F2D" w:rsidRPr="0044637A" w14:paraId="1010F5B5" w14:textId="77777777" w:rsidTr="0090416D">
        <w:tc>
          <w:tcPr>
            <w:tcW w:w="817" w:type="dxa"/>
            <w:hideMark/>
          </w:tcPr>
          <w:p w14:paraId="14ABC6CB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5.5.</w:t>
            </w:r>
          </w:p>
        </w:tc>
        <w:tc>
          <w:tcPr>
            <w:tcW w:w="3119" w:type="dxa"/>
            <w:hideMark/>
          </w:tcPr>
          <w:p w14:paraId="1CF61A90" w14:textId="77777777" w:rsidR="00092F2D" w:rsidRPr="0044637A" w:rsidRDefault="00092F2D" w:rsidP="00092F2D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повышение заработной платы работникам культуры сельских поселений</w:t>
            </w:r>
          </w:p>
        </w:tc>
        <w:tc>
          <w:tcPr>
            <w:tcW w:w="1879" w:type="dxa"/>
            <w:vMerge/>
            <w:hideMark/>
          </w:tcPr>
          <w:p w14:paraId="2865BE5C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14:paraId="6244A42A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hideMark/>
          </w:tcPr>
          <w:p w14:paraId="7E5AC9CD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14:paraId="7BFCC8E9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hideMark/>
          </w:tcPr>
          <w:p w14:paraId="2BB49432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595" w:type="dxa"/>
            <w:hideMark/>
          </w:tcPr>
          <w:p w14:paraId="49A61E40" w14:textId="77777777" w:rsidR="00092F2D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14:paraId="04E36029" w14:textId="77777777" w:rsidR="00092F2D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14:paraId="21ECAF62" w14:textId="77777777" w:rsidR="00092F2D" w:rsidRPr="004B4794" w:rsidRDefault="00092F2D" w:rsidP="00092F2D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2F2D" w:rsidRPr="0044637A" w14:paraId="4664C9A8" w14:textId="77777777" w:rsidTr="0090416D">
        <w:tc>
          <w:tcPr>
            <w:tcW w:w="817" w:type="dxa"/>
            <w:hideMark/>
          </w:tcPr>
          <w:p w14:paraId="75AECF95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5.6.</w:t>
            </w:r>
          </w:p>
        </w:tc>
        <w:tc>
          <w:tcPr>
            <w:tcW w:w="3119" w:type="dxa"/>
            <w:hideMark/>
          </w:tcPr>
          <w:p w14:paraId="4E5E7520" w14:textId="77777777" w:rsidR="00092F2D" w:rsidRPr="0044637A" w:rsidRDefault="00092F2D" w:rsidP="00092F2D">
            <w:pPr>
              <w:ind w:firstLine="0"/>
              <w:jc w:val="left"/>
              <w:rPr>
                <w:sz w:val="20"/>
                <w:szCs w:val="20"/>
              </w:rPr>
            </w:pPr>
            <w:r w:rsidRPr="0044637A">
              <w:rPr>
                <w:color w:val="000000"/>
                <w:sz w:val="20"/>
                <w:szCs w:val="20"/>
              </w:rPr>
              <w:t>поощрение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1879" w:type="dxa"/>
            <w:vMerge/>
            <w:hideMark/>
          </w:tcPr>
          <w:p w14:paraId="18C018FB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14:paraId="1C8B0C2F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hideMark/>
          </w:tcPr>
          <w:p w14:paraId="1D5F26FE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84" w:type="dxa"/>
            <w:hideMark/>
          </w:tcPr>
          <w:p w14:paraId="66678F6D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4" w:type="dxa"/>
            <w:hideMark/>
          </w:tcPr>
          <w:p w14:paraId="2DF6286F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37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95" w:type="dxa"/>
            <w:hideMark/>
          </w:tcPr>
          <w:p w14:paraId="5779EA03" w14:textId="77777777" w:rsidR="00092F2D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14:paraId="7B135E10" w14:textId="77777777" w:rsidR="00092F2D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14:paraId="310C7803" w14:textId="77777777" w:rsidR="00092F2D" w:rsidRPr="004B4794" w:rsidRDefault="00092F2D" w:rsidP="00092F2D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2F2D" w:rsidRPr="0044637A" w14:paraId="51301456" w14:textId="77777777" w:rsidTr="0090416D">
        <w:tc>
          <w:tcPr>
            <w:tcW w:w="817" w:type="dxa"/>
            <w:hideMark/>
          </w:tcPr>
          <w:p w14:paraId="2398FF36" w14:textId="77777777" w:rsidR="00092F2D" w:rsidRPr="00571338" w:rsidRDefault="00092F2D" w:rsidP="00092F2D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571338">
              <w:rPr>
                <w:sz w:val="20"/>
                <w:szCs w:val="20"/>
              </w:rPr>
              <w:t xml:space="preserve">5.7. </w:t>
            </w:r>
          </w:p>
        </w:tc>
        <w:tc>
          <w:tcPr>
            <w:tcW w:w="3119" w:type="dxa"/>
            <w:hideMark/>
          </w:tcPr>
          <w:p w14:paraId="3F83718A" w14:textId="77777777" w:rsidR="00092F2D" w:rsidRPr="00571338" w:rsidRDefault="00092F2D" w:rsidP="00092F2D">
            <w:pPr>
              <w:ind w:firstLine="0"/>
              <w:jc w:val="left"/>
              <w:rPr>
                <w:sz w:val="20"/>
                <w:szCs w:val="20"/>
              </w:rPr>
            </w:pPr>
            <w:r w:rsidRPr="00571338">
              <w:rPr>
                <w:sz w:val="20"/>
                <w:szCs w:val="20"/>
              </w:rPr>
              <w:t>Выплата стипендий одаренным детям</w:t>
            </w:r>
          </w:p>
        </w:tc>
        <w:tc>
          <w:tcPr>
            <w:tcW w:w="1879" w:type="dxa"/>
            <w:hideMark/>
          </w:tcPr>
          <w:p w14:paraId="30A79A71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14:paraId="28DCBCB1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84" w:type="dxa"/>
            <w:hideMark/>
          </w:tcPr>
          <w:p w14:paraId="373F8B66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84" w:type="dxa"/>
            <w:hideMark/>
          </w:tcPr>
          <w:p w14:paraId="1BD38B45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84" w:type="dxa"/>
            <w:hideMark/>
          </w:tcPr>
          <w:p w14:paraId="1D9286EC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95" w:type="dxa"/>
            <w:hideMark/>
          </w:tcPr>
          <w:p w14:paraId="194ECFB2" w14:textId="77777777" w:rsidR="00092F2D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14:paraId="7F82AFD5" w14:textId="77777777" w:rsidR="00092F2D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14:paraId="53A08C38" w14:textId="77777777" w:rsidR="00092F2D" w:rsidRPr="004B4794" w:rsidRDefault="00092F2D" w:rsidP="00092F2D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2F2D" w:rsidRPr="0044637A" w14:paraId="050DFBFD" w14:textId="77777777" w:rsidTr="0090416D">
        <w:tc>
          <w:tcPr>
            <w:tcW w:w="817" w:type="dxa"/>
            <w:hideMark/>
          </w:tcPr>
          <w:p w14:paraId="3C8918D6" w14:textId="77777777" w:rsidR="00092F2D" w:rsidRPr="00571338" w:rsidRDefault="00092F2D" w:rsidP="00092F2D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571338">
              <w:rPr>
                <w:sz w:val="20"/>
                <w:szCs w:val="20"/>
              </w:rPr>
              <w:t xml:space="preserve">5.8. </w:t>
            </w:r>
          </w:p>
        </w:tc>
        <w:tc>
          <w:tcPr>
            <w:tcW w:w="3119" w:type="dxa"/>
            <w:hideMark/>
          </w:tcPr>
          <w:p w14:paraId="728A8B4D" w14:textId="77777777" w:rsidR="00092F2D" w:rsidRPr="00571338" w:rsidRDefault="00092F2D" w:rsidP="00092F2D">
            <w:pPr>
              <w:ind w:firstLine="0"/>
              <w:jc w:val="left"/>
              <w:rPr>
                <w:sz w:val="20"/>
                <w:szCs w:val="20"/>
              </w:rPr>
            </w:pPr>
            <w:r w:rsidRPr="00571338">
              <w:rPr>
                <w:sz w:val="20"/>
                <w:szCs w:val="20"/>
              </w:rPr>
              <w:t>техническое обслуживание, централизованное сопровождение бюджетного и бухгалтерского учета учреждений</w:t>
            </w:r>
          </w:p>
        </w:tc>
        <w:tc>
          <w:tcPr>
            <w:tcW w:w="1879" w:type="dxa"/>
            <w:hideMark/>
          </w:tcPr>
          <w:p w14:paraId="480F06B4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14:paraId="0380F971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84" w:type="dxa"/>
            <w:hideMark/>
          </w:tcPr>
          <w:p w14:paraId="05EE138F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84" w:type="dxa"/>
            <w:hideMark/>
          </w:tcPr>
          <w:p w14:paraId="19710E92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14:paraId="2148C4AB" w14:textId="77777777" w:rsidR="00092F2D" w:rsidRPr="0044637A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95" w:type="dxa"/>
            <w:hideMark/>
          </w:tcPr>
          <w:p w14:paraId="7FAD8E7D" w14:textId="77777777" w:rsidR="00092F2D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14:paraId="40403E5B" w14:textId="77777777" w:rsidR="00092F2D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14:paraId="7BA50717" w14:textId="77777777" w:rsidR="00092F2D" w:rsidRPr="004B4794" w:rsidRDefault="00092F2D" w:rsidP="00092F2D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2F2D" w:rsidRPr="00245D8F" w14:paraId="25B226EB" w14:textId="77777777" w:rsidTr="0029330F">
        <w:tc>
          <w:tcPr>
            <w:tcW w:w="817" w:type="dxa"/>
            <w:hideMark/>
          </w:tcPr>
          <w:p w14:paraId="0488CB7E" w14:textId="77777777" w:rsidR="00092F2D" w:rsidRPr="00245D8F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4675" w:type="dxa"/>
            <w:gridSpan w:val="8"/>
            <w:hideMark/>
          </w:tcPr>
          <w:p w14:paraId="0EF34531" w14:textId="77777777" w:rsidR="00092F2D" w:rsidRPr="00245D8F" w:rsidRDefault="00092F2D" w:rsidP="00092F2D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45D8F">
              <w:rPr>
                <w:b/>
                <w:bCs/>
                <w:sz w:val="20"/>
                <w:szCs w:val="20"/>
              </w:rPr>
              <w:t xml:space="preserve">6. </w:t>
            </w:r>
            <w:r w:rsidRPr="00245D8F">
              <w:rPr>
                <w:b/>
                <w:sz w:val="20"/>
                <w:szCs w:val="20"/>
              </w:rPr>
              <w:t>Развитие туристских ресурсов в событийном туризме</w:t>
            </w:r>
            <w:r w:rsidRPr="00245D8F">
              <w:rPr>
                <w:b/>
                <w:bCs/>
                <w:sz w:val="20"/>
                <w:szCs w:val="20"/>
              </w:rPr>
              <w:t xml:space="preserve"> в сфере культуры</w:t>
            </w:r>
          </w:p>
        </w:tc>
      </w:tr>
      <w:tr w:rsidR="00092F2D" w:rsidRPr="00245D8F" w14:paraId="0573310A" w14:textId="77777777" w:rsidTr="0090416D">
        <w:tc>
          <w:tcPr>
            <w:tcW w:w="817" w:type="dxa"/>
            <w:hideMark/>
          </w:tcPr>
          <w:p w14:paraId="3E8BCF1A" w14:textId="77777777" w:rsidR="00092F2D" w:rsidRPr="00245D8F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245D8F">
              <w:rPr>
                <w:sz w:val="20"/>
                <w:szCs w:val="20"/>
              </w:rPr>
              <w:t>6.1.</w:t>
            </w:r>
          </w:p>
        </w:tc>
        <w:tc>
          <w:tcPr>
            <w:tcW w:w="3119" w:type="dxa"/>
            <w:hideMark/>
          </w:tcPr>
          <w:p w14:paraId="1494E819" w14:textId="77777777" w:rsidR="00092F2D" w:rsidRPr="00245D8F" w:rsidRDefault="00092F2D" w:rsidP="00092F2D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245D8F">
              <w:rPr>
                <w:sz w:val="20"/>
                <w:szCs w:val="20"/>
              </w:rPr>
              <w:t>Размещение на иностранных языках информационных указателей об объектах культуры, расположенных на территории района</w:t>
            </w:r>
          </w:p>
        </w:tc>
        <w:tc>
          <w:tcPr>
            <w:tcW w:w="1879" w:type="dxa"/>
            <w:hideMark/>
          </w:tcPr>
          <w:p w14:paraId="2F98BDC8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384" w:type="dxa"/>
            <w:hideMark/>
          </w:tcPr>
          <w:p w14:paraId="11B56C10" w14:textId="77777777" w:rsidR="00092F2D" w:rsidRPr="00245D8F" w:rsidRDefault="00092F2D" w:rsidP="00092F2D">
            <w:pPr>
              <w:ind w:firstLine="0"/>
              <w:jc w:val="center"/>
              <w:rPr>
                <w:sz w:val="20"/>
                <w:szCs w:val="20"/>
              </w:rPr>
            </w:pPr>
            <w:r w:rsidRPr="00245D8F">
              <w:rPr>
                <w:sz w:val="20"/>
                <w:szCs w:val="20"/>
              </w:rPr>
              <w:t>2017</w:t>
            </w:r>
          </w:p>
        </w:tc>
        <w:tc>
          <w:tcPr>
            <w:tcW w:w="1384" w:type="dxa"/>
            <w:hideMark/>
          </w:tcPr>
          <w:p w14:paraId="77FF6372" w14:textId="77777777" w:rsidR="00092F2D" w:rsidRPr="00245D8F" w:rsidRDefault="00092F2D" w:rsidP="00092F2D">
            <w:pPr>
              <w:ind w:firstLine="0"/>
              <w:jc w:val="center"/>
              <w:rPr>
                <w:sz w:val="20"/>
                <w:szCs w:val="20"/>
              </w:rPr>
            </w:pPr>
            <w:r w:rsidRPr="00245D8F">
              <w:rPr>
                <w:sz w:val="20"/>
                <w:szCs w:val="20"/>
              </w:rPr>
              <w:t>2019</w:t>
            </w:r>
          </w:p>
        </w:tc>
        <w:tc>
          <w:tcPr>
            <w:tcW w:w="1384" w:type="dxa"/>
            <w:hideMark/>
          </w:tcPr>
          <w:p w14:paraId="1B97111D" w14:textId="77777777" w:rsidR="00092F2D" w:rsidRPr="00245D8F" w:rsidRDefault="00092F2D" w:rsidP="00092F2D">
            <w:pPr>
              <w:ind w:firstLine="0"/>
              <w:jc w:val="center"/>
              <w:rPr>
                <w:sz w:val="20"/>
                <w:szCs w:val="20"/>
              </w:rPr>
            </w:pPr>
            <w:r w:rsidRPr="00245D8F">
              <w:rPr>
                <w:sz w:val="20"/>
                <w:szCs w:val="20"/>
              </w:rPr>
              <w:t>2017</w:t>
            </w:r>
          </w:p>
        </w:tc>
        <w:tc>
          <w:tcPr>
            <w:tcW w:w="1384" w:type="dxa"/>
            <w:hideMark/>
          </w:tcPr>
          <w:p w14:paraId="0D785364" w14:textId="77777777" w:rsidR="00092F2D" w:rsidRPr="00245D8F" w:rsidRDefault="00092F2D" w:rsidP="00092F2D">
            <w:pPr>
              <w:ind w:firstLine="0"/>
              <w:jc w:val="center"/>
              <w:rPr>
                <w:sz w:val="20"/>
                <w:szCs w:val="20"/>
              </w:rPr>
            </w:pPr>
            <w:r w:rsidRPr="00245D8F">
              <w:rPr>
                <w:sz w:val="20"/>
                <w:szCs w:val="20"/>
              </w:rPr>
              <w:t>2019</w:t>
            </w:r>
          </w:p>
        </w:tc>
        <w:tc>
          <w:tcPr>
            <w:tcW w:w="2595" w:type="dxa"/>
            <w:hideMark/>
          </w:tcPr>
          <w:p w14:paraId="5C23CC3D" w14:textId="77777777" w:rsidR="00092F2D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14:paraId="645F20BE" w14:textId="77777777" w:rsidR="00092F2D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14:paraId="3077F809" w14:textId="77777777" w:rsidR="00092F2D" w:rsidRPr="00D939B2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2F2D" w:rsidRPr="00245D8F" w14:paraId="474C77FD" w14:textId="77777777" w:rsidTr="0090416D">
        <w:tc>
          <w:tcPr>
            <w:tcW w:w="817" w:type="dxa"/>
            <w:hideMark/>
          </w:tcPr>
          <w:p w14:paraId="2F2CEFDA" w14:textId="77777777" w:rsidR="00092F2D" w:rsidRPr="00245D8F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245D8F">
              <w:rPr>
                <w:sz w:val="20"/>
                <w:szCs w:val="20"/>
              </w:rPr>
              <w:t>6.2.</w:t>
            </w:r>
          </w:p>
        </w:tc>
        <w:tc>
          <w:tcPr>
            <w:tcW w:w="3119" w:type="dxa"/>
            <w:hideMark/>
          </w:tcPr>
          <w:p w14:paraId="69FA3FE8" w14:textId="77777777" w:rsidR="00092F2D" w:rsidRPr="00245D8F" w:rsidRDefault="00092F2D" w:rsidP="00092F2D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245D8F">
              <w:rPr>
                <w:sz w:val="20"/>
                <w:szCs w:val="20"/>
              </w:rPr>
              <w:t xml:space="preserve">Организация и проведение мероприятий туристической (событийной) направленности </w:t>
            </w:r>
            <w:r w:rsidRPr="00245D8F">
              <w:rPr>
                <w:bCs/>
                <w:sz w:val="20"/>
                <w:szCs w:val="20"/>
              </w:rPr>
              <w:t>в сфере культуры</w:t>
            </w:r>
            <w:r w:rsidRPr="00245D8F">
              <w:rPr>
                <w:sz w:val="20"/>
                <w:szCs w:val="20"/>
              </w:rPr>
              <w:t xml:space="preserve"> (фестивали, праздники, выставки </w:t>
            </w:r>
            <w:proofErr w:type="spellStart"/>
            <w:r w:rsidRPr="00245D8F">
              <w:rPr>
                <w:sz w:val="20"/>
                <w:szCs w:val="20"/>
              </w:rPr>
              <w:t>и.т.д</w:t>
            </w:r>
            <w:proofErr w:type="spellEnd"/>
            <w:r w:rsidRPr="00245D8F">
              <w:rPr>
                <w:sz w:val="20"/>
                <w:szCs w:val="20"/>
              </w:rPr>
              <w:t>.)</w:t>
            </w:r>
          </w:p>
        </w:tc>
        <w:tc>
          <w:tcPr>
            <w:tcW w:w="1879" w:type="dxa"/>
            <w:hideMark/>
          </w:tcPr>
          <w:p w14:paraId="40728C96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384" w:type="dxa"/>
            <w:hideMark/>
          </w:tcPr>
          <w:p w14:paraId="05882027" w14:textId="77777777" w:rsidR="00092F2D" w:rsidRPr="00245D8F" w:rsidRDefault="00092F2D" w:rsidP="00092F2D">
            <w:pPr>
              <w:ind w:firstLine="0"/>
              <w:jc w:val="center"/>
              <w:rPr>
                <w:sz w:val="20"/>
                <w:szCs w:val="20"/>
              </w:rPr>
            </w:pPr>
            <w:r w:rsidRPr="00245D8F">
              <w:rPr>
                <w:sz w:val="20"/>
                <w:szCs w:val="20"/>
              </w:rPr>
              <w:t>2017</w:t>
            </w:r>
          </w:p>
        </w:tc>
        <w:tc>
          <w:tcPr>
            <w:tcW w:w="1384" w:type="dxa"/>
            <w:hideMark/>
          </w:tcPr>
          <w:p w14:paraId="52461A7C" w14:textId="77777777" w:rsidR="00092F2D" w:rsidRPr="00245D8F" w:rsidRDefault="00092F2D" w:rsidP="00092F2D">
            <w:pPr>
              <w:ind w:firstLine="0"/>
              <w:jc w:val="center"/>
              <w:rPr>
                <w:sz w:val="20"/>
                <w:szCs w:val="20"/>
              </w:rPr>
            </w:pPr>
            <w:r w:rsidRPr="00245D8F">
              <w:rPr>
                <w:sz w:val="20"/>
                <w:szCs w:val="20"/>
              </w:rPr>
              <w:t>2019</w:t>
            </w:r>
          </w:p>
        </w:tc>
        <w:tc>
          <w:tcPr>
            <w:tcW w:w="1384" w:type="dxa"/>
            <w:hideMark/>
          </w:tcPr>
          <w:p w14:paraId="6672E83A" w14:textId="77777777" w:rsidR="00092F2D" w:rsidRPr="00245D8F" w:rsidRDefault="00092F2D" w:rsidP="00092F2D">
            <w:pPr>
              <w:ind w:firstLine="0"/>
              <w:jc w:val="center"/>
              <w:rPr>
                <w:sz w:val="20"/>
                <w:szCs w:val="20"/>
              </w:rPr>
            </w:pPr>
            <w:r w:rsidRPr="00245D8F">
              <w:rPr>
                <w:sz w:val="20"/>
                <w:szCs w:val="20"/>
              </w:rPr>
              <w:t>2017</w:t>
            </w:r>
          </w:p>
        </w:tc>
        <w:tc>
          <w:tcPr>
            <w:tcW w:w="1384" w:type="dxa"/>
            <w:hideMark/>
          </w:tcPr>
          <w:p w14:paraId="6143E976" w14:textId="77777777" w:rsidR="00092F2D" w:rsidRPr="00245D8F" w:rsidRDefault="00092F2D" w:rsidP="00092F2D">
            <w:pPr>
              <w:ind w:firstLine="0"/>
              <w:jc w:val="center"/>
              <w:rPr>
                <w:sz w:val="20"/>
                <w:szCs w:val="20"/>
              </w:rPr>
            </w:pPr>
            <w:r w:rsidRPr="00245D8F">
              <w:rPr>
                <w:sz w:val="20"/>
                <w:szCs w:val="20"/>
              </w:rPr>
              <w:t>2019</w:t>
            </w:r>
          </w:p>
        </w:tc>
        <w:tc>
          <w:tcPr>
            <w:tcW w:w="2595" w:type="dxa"/>
            <w:hideMark/>
          </w:tcPr>
          <w:p w14:paraId="05603F65" w14:textId="77777777" w:rsidR="00092F2D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14:paraId="586CABE7" w14:textId="77777777" w:rsidR="00092F2D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14:paraId="5C0BAF2F" w14:textId="77777777" w:rsidR="00092F2D" w:rsidRPr="00245D8F" w:rsidRDefault="00092F2D" w:rsidP="00092F2D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2F2D" w:rsidRPr="00245D8F" w14:paraId="4984B35F" w14:textId="77777777" w:rsidTr="0029330F">
        <w:tc>
          <w:tcPr>
            <w:tcW w:w="817" w:type="dxa"/>
            <w:hideMark/>
          </w:tcPr>
          <w:p w14:paraId="5BA3FD8D" w14:textId="77777777" w:rsidR="00092F2D" w:rsidRPr="00245D8F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4675" w:type="dxa"/>
            <w:gridSpan w:val="8"/>
            <w:hideMark/>
          </w:tcPr>
          <w:p w14:paraId="3D42DF7E" w14:textId="77777777" w:rsidR="00092F2D" w:rsidRPr="00245D8F" w:rsidRDefault="00092F2D" w:rsidP="00092F2D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45D8F">
              <w:rPr>
                <w:b/>
                <w:bCs/>
                <w:sz w:val="20"/>
                <w:szCs w:val="20"/>
              </w:rPr>
              <w:t>7</w:t>
            </w:r>
            <w:r w:rsidRPr="00245D8F">
              <w:rPr>
                <w:b/>
                <w:sz w:val="20"/>
                <w:szCs w:val="20"/>
              </w:rPr>
              <w:t>. Формирование современной городской среды на территории учреждений культуры</w:t>
            </w:r>
          </w:p>
        </w:tc>
      </w:tr>
      <w:tr w:rsidR="00092F2D" w:rsidRPr="00245D8F" w14:paraId="6F976FC8" w14:textId="77777777" w:rsidTr="0090416D">
        <w:tc>
          <w:tcPr>
            <w:tcW w:w="817" w:type="dxa"/>
            <w:hideMark/>
          </w:tcPr>
          <w:p w14:paraId="02E2321C" w14:textId="77777777" w:rsidR="00092F2D" w:rsidRPr="00245D8F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7.1.</w:t>
            </w:r>
          </w:p>
        </w:tc>
        <w:tc>
          <w:tcPr>
            <w:tcW w:w="3119" w:type="dxa"/>
            <w:hideMark/>
          </w:tcPr>
          <w:p w14:paraId="3AA9138B" w14:textId="77777777" w:rsidR="00092F2D" w:rsidRPr="00245D8F" w:rsidRDefault="00092F2D" w:rsidP="00092F2D">
            <w:pPr>
              <w:ind w:firstLine="0"/>
              <w:jc w:val="left"/>
              <w:rPr>
                <w:sz w:val="20"/>
                <w:szCs w:val="20"/>
              </w:rPr>
            </w:pPr>
            <w:r w:rsidRPr="00245D8F">
              <w:rPr>
                <w:bCs/>
                <w:color w:val="000000"/>
                <w:sz w:val="20"/>
                <w:szCs w:val="20"/>
              </w:rPr>
              <w:t>Благоустройство общественной территории парка</w:t>
            </w:r>
          </w:p>
        </w:tc>
        <w:tc>
          <w:tcPr>
            <w:tcW w:w="1879" w:type="dxa"/>
            <w:hideMark/>
          </w:tcPr>
          <w:p w14:paraId="035F9E42" w14:textId="77777777" w:rsidR="00092F2D" w:rsidRPr="0044637A" w:rsidRDefault="00092F2D" w:rsidP="00092F2D">
            <w:pPr>
              <w:tabs>
                <w:tab w:val="center" w:pos="4153"/>
                <w:tab w:val="right" w:pos="8306"/>
              </w:tabs>
              <w:ind w:firstLine="0"/>
              <w:rPr>
                <w:sz w:val="20"/>
                <w:szCs w:val="20"/>
              </w:rPr>
            </w:pPr>
            <w:r w:rsidRPr="0044637A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384" w:type="dxa"/>
            <w:hideMark/>
          </w:tcPr>
          <w:p w14:paraId="0646FD88" w14:textId="77777777" w:rsidR="00092F2D" w:rsidRPr="00245D8F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14:paraId="6C78FCAE" w14:textId="77777777" w:rsidR="00092F2D" w:rsidRPr="00245D8F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84" w:type="dxa"/>
            <w:hideMark/>
          </w:tcPr>
          <w:p w14:paraId="78829AD7" w14:textId="77777777" w:rsidR="00092F2D" w:rsidRPr="00245D8F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14:paraId="457B1F38" w14:textId="77777777" w:rsidR="00092F2D" w:rsidRPr="00245D8F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95" w:type="dxa"/>
            <w:hideMark/>
          </w:tcPr>
          <w:p w14:paraId="1F697D97" w14:textId="77777777" w:rsidR="00092F2D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исполнено,</w:t>
            </w:r>
          </w:p>
          <w:p w14:paraId="2D03BFF5" w14:textId="77777777" w:rsidR="00092F2D" w:rsidRDefault="00092F2D" w:rsidP="00092F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см. пояснительную записку</w:t>
            </w:r>
          </w:p>
        </w:tc>
        <w:tc>
          <w:tcPr>
            <w:tcW w:w="1546" w:type="dxa"/>
            <w:hideMark/>
          </w:tcPr>
          <w:p w14:paraId="03E7D307" w14:textId="77777777" w:rsidR="00092F2D" w:rsidRPr="00245D8F" w:rsidRDefault="00092F2D" w:rsidP="00092F2D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1FA84D5C" w14:textId="77777777" w:rsidR="00D51F64" w:rsidRPr="00600E42" w:rsidRDefault="00BA0958" w:rsidP="00D51F6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55037">
        <w:t> </w:t>
      </w:r>
      <w:r w:rsidR="00D51F64" w:rsidRPr="00600E42">
        <w:rPr>
          <w:rFonts w:ascii="Times New Roman" w:hAnsi="Times New Roman" w:cs="Times New Roman"/>
          <w:sz w:val="24"/>
          <w:szCs w:val="24"/>
        </w:rPr>
        <w:t>&lt;*&gt; В разрезе мероприятий, реализуемых в текущем году</w:t>
      </w:r>
    </w:p>
    <w:p w14:paraId="16AC8616" w14:textId="77777777" w:rsidR="00BA0958" w:rsidRDefault="00BA0958" w:rsidP="00BA0958">
      <w:pPr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14:paraId="73A0AE4A" w14:textId="77777777" w:rsidR="00A41F61" w:rsidRPr="00FA2AFF" w:rsidRDefault="00A41F61" w:rsidP="00BA3B7F">
      <w:pPr>
        <w:shd w:val="clear" w:color="auto" w:fill="FFFFFF" w:themeFill="background1"/>
        <w:ind w:left="9912"/>
        <w:rPr>
          <w:rFonts w:eastAsia="Times New Roman"/>
          <w:lang w:eastAsia="ru-RU"/>
        </w:rPr>
      </w:pPr>
      <w:r w:rsidRPr="00FA2AFF">
        <w:rPr>
          <w:rFonts w:eastAsia="Times New Roman"/>
          <w:lang w:eastAsia="ru-RU"/>
        </w:rPr>
        <w:lastRenderedPageBreak/>
        <w:t>ПРИЛОЖЕНИЕ № 2</w:t>
      </w:r>
    </w:p>
    <w:p w14:paraId="764B44D7" w14:textId="77777777" w:rsidR="00A41F61" w:rsidRPr="00FA2AFF" w:rsidRDefault="00A41F61" w:rsidP="00BA3B7F">
      <w:pPr>
        <w:shd w:val="clear" w:color="auto" w:fill="FFFFFF" w:themeFill="background1"/>
        <w:jc w:val="right"/>
        <w:rPr>
          <w:rFonts w:eastAsia="Times New Roman"/>
          <w:lang w:eastAsia="ru-RU"/>
        </w:rPr>
      </w:pPr>
      <w:r w:rsidRPr="00FA2AFF">
        <w:rPr>
          <w:rFonts w:eastAsia="Times New Roman"/>
          <w:lang w:eastAsia="ru-RU"/>
        </w:rPr>
        <w:t> </w:t>
      </w:r>
    </w:p>
    <w:p w14:paraId="409CE4F7" w14:textId="77777777" w:rsidR="00A41F61" w:rsidRPr="00FA2AFF" w:rsidRDefault="00A41F61" w:rsidP="00BA3B7F">
      <w:pPr>
        <w:pStyle w:val="ConsPlusTitle"/>
        <w:shd w:val="clear" w:color="auto" w:fill="FFFFFF" w:themeFill="background1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2AFF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14:paraId="5E08B11E" w14:textId="1BF237C3" w:rsidR="00A41F61" w:rsidRPr="00FA2AFF" w:rsidRDefault="00A41F61" w:rsidP="00BA3B7F">
      <w:pPr>
        <w:shd w:val="clear" w:color="auto" w:fill="FFFFFF" w:themeFill="background1"/>
        <w:jc w:val="center"/>
        <w:rPr>
          <w:rFonts w:eastAsia="Times New Roman"/>
          <w:lang w:eastAsia="ru-RU"/>
        </w:rPr>
      </w:pPr>
      <w:r w:rsidRPr="00FA2AFF">
        <w:rPr>
          <w:rFonts w:eastAsia="Times New Roman"/>
          <w:lang w:eastAsia="ru-RU"/>
        </w:rPr>
        <w:t xml:space="preserve">об использовании бюджетных ассигнований из бюджета муниципального района на реализацию ведомственной целевой программы </w:t>
      </w:r>
      <w:r w:rsidRPr="00FA2AFF">
        <w:t xml:space="preserve">«Развитие культуры </w:t>
      </w:r>
      <w:r w:rsidRPr="00FA2AFF">
        <w:rPr>
          <w:bCs/>
        </w:rPr>
        <w:t>в Бикинском муниципальном районе</w:t>
      </w:r>
      <w:r w:rsidRPr="00FA2AFF">
        <w:t>»</w:t>
      </w:r>
      <w:r w:rsidRPr="00FA2AFF">
        <w:rPr>
          <w:rFonts w:eastAsia="Times New Roman"/>
          <w:lang w:eastAsia="ru-RU"/>
        </w:rPr>
        <w:t>, а также из других бюджетов и привлечённых дополнительно средств по состоянию на 01.01.202</w:t>
      </w:r>
      <w:r w:rsidR="000B7CC8">
        <w:rPr>
          <w:rFonts w:eastAsia="Times New Roman"/>
          <w:lang w:eastAsia="ru-RU"/>
        </w:rPr>
        <w:t>1</w:t>
      </w:r>
      <w:r w:rsidRPr="00FA2AFF">
        <w:rPr>
          <w:rFonts w:eastAsia="Times New Roman"/>
          <w:lang w:eastAsia="ru-RU"/>
        </w:rPr>
        <w:t xml:space="preserve"> года</w:t>
      </w:r>
    </w:p>
    <w:p w14:paraId="4073B8F3" w14:textId="77777777" w:rsidR="00F932AA" w:rsidRPr="00FA2AFF" w:rsidRDefault="00F932AA" w:rsidP="00F932AA">
      <w:pPr>
        <w:shd w:val="clear" w:color="auto" w:fill="FFFFFF" w:themeFill="background1"/>
        <w:jc w:val="center"/>
        <w:rPr>
          <w:rFonts w:eastAsia="Times New Roman"/>
          <w:lang w:eastAsia="ru-RU"/>
        </w:rPr>
      </w:pPr>
    </w:p>
    <w:tbl>
      <w:tblPr>
        <w:tblW w:w="14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663"/>
        <w:gridCol w:w="2552"/>
        <w:gridCol w:w="1274"/>
        <w:gridCol w:w="1450"/>
        <w:gridCol w:w="1646"/>
        <w:gridCol w:w="1585"/>
        <w:gridCol w:w="6"/>
      </w:tblGrid>
      <w:tr w:rsidR="00F932AA" w:rsidRPr="00FA2AFF" w14:paraId="547DDF1F" w14:textId="77777777" w:rsidTr="00456CCF">
        <w:trPr>
          <w:tblHeader/>
          <w:jc w:val="center"/>
        </w:trPr>
        <w:tc>
          <w:tcPr>
            <w:tcW w:w="569" w:type="dxa"/>
            <w:vMerge w:val="restart"/>
          </w:tcPr>
          <w:p w14:paraId="328B22F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63" w:type="dxa"/>
            <w:vMerge w:val="restart"/>
          </w:tcPr>
          <w:p w14:paraId="1EC810C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Наименование подпрограммы, комплекса мероприятия</w:t>
            </w:r>
          </w:p>
        </w:tc>
        <w:tc>
          <w:tcPr>
            <w:tcW w:w="2552" w:type="dxa"/>
            <w:vMerge w:val="restart"/>
          </w:tcPr>
          <w:p w14:paraId="7C396A7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724" w:type="dxa"/>
            <w:gridSpan w:val="2"/>
          </w:tcPr>
          <w:p w14:paraId="41B6BAA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Лимит бюджетных обязательств (тыс. руб.) на 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FA2AFF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46" w:type="dxa"/>
            <w:vMerge w:val="restart"/>
          </w:tcPr>
          <w:p w14:paraId="1A22E3D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Профинансировано за 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91" w:type="dxa"/>
            <w:gridSpan w:val="2"/>
            <w:vMerge w:val="restart"/>
          </w:tcPr>
          <w:p w14:paraId="478BAD2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Кассовые расходы (освоено) за 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FA2AFF">
              <w:rPr>
                <w:rFonts w:eastAsia="Times New Roman"/>
                <w:sz w:val="20"/>
                <w:szCs w:val="20"/>
                <w:lang w:eastAsia="ru-RU"/>
              </w:rPr>
              <w:t xml:space="preserve"> год (тыс. руб.)</w:t>
            </w:r>
          </w:p>
        </w:tc>
      </w:tr>
      <w:tr w:rsidR="00F932AA" w:rsidRPr="00FA2AFF" w14:paraId="67278FC6" w14:textId="77777777" w:rsidTr="00456CCF">
        <w:trPr>
          <w:tblHeader/>
          <w:jc w:val="center"/>
        </w:trPr>
        <w:tc>
          <w:tcPr>
            <w:tcW w:w="569" w:type="dxa"/>
            <w:vMerge/>
          </w:tcPr>
          <w:p w14:paraId="7BE5861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</w:tcPr>
          <w:p w14:paraId="2F554A4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14:paraId="760ED19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14:paraId="318A90B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предусмотрено планом программы</w:t>
            </w:r>
          </w:p>
        </w:tc>
        <w:tc>
          <w:tcPr>
            <w:tcW w:w="1450" w:type="dxa"/>
          </w:tcPr>
          <w:p w14:paraId="2BDEFC8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предусмотрено бюджетом</w:t>
            </w:r>
          </w:p>
        </w:tc>
        <w:tc>
          <w:tcPr>
            <w:tcW w:w="1646" w:type="dxa"/>
            <w:vMerge/>
          </w:tcPr>
          <w:p w14:paraId="248A691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2"/>
            <w:vMerge/>
          </w:tcPr>
          <w:p w14:paraId="6CED501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932AA" w:rsidRPr="00FA2AFF" w14:paraId="00C44DC6" w14:textId="77777777" w:rsidTr="00456CCF">
        <w:trPr>
          <w:tblHeader/>
          <w:jc w:val="center"/>
        </w:trPr>
        <w:tc>
          <w:tcPr>
            <w:tcW w:w="569" w:type="dxa"/>
            <w:hideMark/>
          </w:tcPr>
          <w:p w14:paraId="73C388F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3" w:type="dxa"/>
            <w:hideMark/>
          </w:tcPr>
          <w:p w14:paraId="2F69D34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hideMark/>
          </w:tcPr>
          <w:p w14:paraId="09DC291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</w:tcPr>
          <w:p w14:paraId="5E20EAF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0" w:type="dxa"/>
            <w:hideMark/>
          </w:tcPr>
          <w:p w14:paraId="2FE3B60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6" w:type="dxa"/>
            <w:hideMark/>
          </w:tcPr>
          <w:p w14:paraId="4DCA839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1" w:type="dxa"/>
            <w:gridSpan w:val="2"/>
            <w:hideMark/>
          </w:tcPr>
          <w:p w14:paraId="6D26B39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</w:tr>
      <w:tr w:rsidR="00F932AA" w:rsidRPr="00FA2AFF" w14:paraId="0572CAA9" w14:textId="77777777" w:rsidTr="00456CCF">
        <w:trPr>
          <w:jc w:val="center"/>
        </w:trPr>
        <w:tc>
          <w:tcPr>
            <w:tcW w:w="569" w:type="dxa"/>
            <w:hideMark/>
          </w:tcPr>
          <w:p w14:paraId="05E8551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bottom"/>
            <w:hideMark/>
          </w:tcPr>
          <w:p w14:paraId="3D15E52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bCs/>
                <w:sz w:val="20"/>
                <w:szCs w:val="20"/>
              </w:rPr>
            </w:pPr>
            <w:r w:rsidRPr="00FA2AFF">
              <w:rPr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552" w:type="dxa"/>
            <w:vAlign w:val="center"/>
            <w:hideMark/>
          </w:tcPr>
          <w:p w14:paraId="0C0496D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B7AE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86881,922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64CE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96961,392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02009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97118,292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DE125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93576,61299</w:t>
            </w:r>
          </w:p>
        </w:tc>
      </w:tr>
      <w:tr w:rsidR="00F932AA" w:rsidRPr="00FA2AFF" w14:paraId="5EBE8C6E" w14:textId="77777777" w:rsidTr="00456CCF">
        <w:trPr>
          <w:jc w:val="center"/>
        </w:trPr>
        <w:tc>
          <w:tcPr>
            <w:tcW w:w="569" w:type="dxa"/>
            <w:hideMark/>
          </w:tcPr>
          <w:p w14:paraId="1FD55F4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bottom"/>
            <w:hideMark/>
          </w:tcPr>
          <w:p w14:paraId="57B5153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в том числе по</w:t>
            </w:r>
          </w:p>
        </w:tc>
        <w:tc>
          <w:tcPr>
            <w:tcW w:w="2552" w:type="dxa"/>
            <w:vAlign w:val="center"/>
            <w:hideMark/>
          </w:tcPr>
          <w:p w14:paraId="58FC94F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EB660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4F68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625B8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5D421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32AA" w:rsidRPr="00FA2AFF" w14:paraId="07AC759F" w14:textId="77777777" w:rsidTr="00456CCF">
        <w:trPr>
          <w:jc w:val="center"/>
        </w:trPr>
        <w:tc>
          <w:tcPr>
            <w:tcW w:w="569" w:type="dxa"/>
            <w:hideMark/>
          </w:tcPr>
          <w:p w14:paraId="4F1E4AC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bottom"/>
            <w:hideMark/>
          </w:tcPr>
          <w:p w14:paraId="58268C1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муниципальному заданию</w:t>
            </w:r>
          </w:p>
        </w:tc>
        <w:tc>
          <w:tcPr>
            <w:tcW w:w="2552" w:type="dxa"/>
            <w:vAlign w:val="center"/>
            <w:hideMark/>
          </w:tcPr>
          <w:p w14:paraId="59D8BD6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E7B01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74358,582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C97F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82854,055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3DA3A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83010,955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B68B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79480,61699</w:t>
            </w:r>
          </w:p>
        </w:tc>
      </w:tr>
      <w:tr w:rsidR="00F932AA" w:rsidRPr="00FA2AFF" w14:paraId="0350D101" w14:textId="77777777" w:rsidTr="00456CCF">
        <w:trPr>
          <w:jc w:val="center"/>
        </w:trPr>
        <w:tc>
          <w:tcPr>
            <w:tcW w:w="569" w:type="dxa"/>
            <w:hideMark/>
          </w:tcPr>
          <w:p w14:paraId="7E28F90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bottom"/>
            <w:hideMark/>
          </w:tcPr>
          <w:p w14:paraId="04E6581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дополнительным расходам</w:t>
            </w:r>
          </w:p>
        </w:tc>
        <w:tc>
          <w:tcPr>
            <w:tcW w:w="2552" w:type="dxa"/>
            <w:vAlign w:val="center"/>
            <w:hideMark/>
          </w:tcPr>
          <w:p w14:paraId="13CE160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0538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12523,340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00357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14107,337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0A3A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14107,337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63DE3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14095,996</w:t>
            </w:r>
          </w:p>
        </w:tc>
      </w:tr>
      <w:tr w:rsidR="00F932AA" w:rsidRPr="00FA2AFF" w14:paraId="3F855E04" w14:textId="77777777" w:rsidTr="00456CCF">
        <w:trPr>
          <w:jc w:val="center"/>
        </w:trPr>
        <w:tc>
          <w:tcPr>
            <w:tcW w:w="569" w:type="dxa"/>
            <w:vMerge w:val="restart"/>
            <w:hideMark/>
          </w:tcPr>
          <w:p w14:paraId="4E6ED1D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 w:val="restart"/>
            <w:vAlign w:val="center"/>
            <w:hideMark/>
          </w:tcPr>
          <w:p w14:paraId="0C7584C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  <w:vAlign w:val="bottom"/>
            <w:hideMark/>
          </w:tcPr>
          <w:p w14:paraId="13734B9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89BE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F1CCE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E878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2C03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932AA" w:rsidRPr="00FA2AFF" w14:paraId="5E9D5F67" w14:textId="77777777" w:rsidTr="00456CCF">
        <w:trPr>
          <w:jc w:val="center"/>
        </w:trPr>
        <w:tc>
          <w:tcPr>
            <w:tcW w:w="569" w:type="dxa"/>
            <w:vMerge/>
            <w:hideMark/>
          </w:tcPr>
          <w:p w14:paraId="7A749D5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66C4DCE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14:paraId="295C9DD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0BD0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13195,840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00FD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17362,85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6D106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17362,85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1A78E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13989,410</w:t>
            </w:r>
          </w:p>
        </w:tc>
      </w:tr>
      <w:tr w:rsidR="00F932AA" w:rsidRPr="00FA2AFF" w14:paraId="164D9087" w14:textId="77777777" w:rsidTr="00456CCF">
        <w:trPr>
          <w:jc w:val="center"/>
        </w:trPr>
        <w:tc>
          <w:tcPr>
            <w:tcW w:w="569" w:type="dxa"/>
            <w:vMerge/>
            <w:hideMark/>
          </w:tcPr>
          <w:p w14:paraId="5661EDA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05E7D7F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14:paraId="2A5521E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03835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73686,082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D1D52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79598,542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EB166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79755,442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C65F9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79587,20299</w:t>
            </w:r>
          </w:p>
        </w:tc>
      </w:tr>
      <w:tr w:rsidR="00F932AA" w:rsidRPr="00FA2AFF" w14:paraId="5B4FA1EF" w14:textId="77777777" w:rsidTr="00456CCF">
        <w:trPr>
          <w:jc w:val="center"/>
        </w:trPr>
        <w:tc>
          <w:tcPr>
            <w:tcW w:w="569" w:type="dxa"/>
            <w:vMerge/>
            <w:hideMark/>
          </w:tcPr>
          <w:p w14:paraId="38AE43C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106A7CF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14:paraId="6047C8A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274" w:type="dxa"/>
            <w:vAlign w:val="center"/>
          </w:tcPr>
          <w:p w14:paraId="3CE94A6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5CD7C01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</w:tcPr>
          <w:p w14:paraId="5BF1CD9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14:paraId="6668BE0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1C0DBE9B" w14:textId="77777777" w:rsidTr="00456CCF">
        <w:trPr>
          <w:jc w:val="center"/>
        </w:trPr>
        <w:tc>
          <w:tcPr>
            <w:tcW w:w="569" w:type="dxa"/>
            <w:vMerge/>
            <w:hideMark/>
          </w:tcPr>
          <w:p w14:paraId="190423E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4EE2BCE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14:paraId="6B7584D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4" w:type="dxa"/>
            <w:vAlign w:val="center"/>
          </w:tcPr>
          <w:p w14:paraId="167527C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00,00</w:t>
            </w:r>
          </w:p>
        </w:tc>
        <w:tc>
          <w:tcPr>
            <w:tcW w:w="1450" w:type="dxa"/>
            <w:vAlign w:val="center"/>
            <w:hideMark/>
          </w:tcPr>
          <w:p w14:paraId="2784063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00,00</w:t>
            </w:r>
          </w:p>
        </w:tc>
        <w:tc>
          <w:tcPr>
            <w:tcW w:w="1646" w:type="dxa"/>
            <w:vAlign w:val="center"/>
          </w:tcPr>
          <w:p w14:paraId="0EEE33C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00,00</w:t>
            </w:r>
          </w:p>
        </w:tc>
        <w:tc>
          <w:tcPr>
            <w:tcW w:w="1591" w:type="dxa"/>
            <w:gridSpan w:val="2"/>
            <w:tcBorders>
              <w:right w:val="single" w:sz="4" w:space="0" w:color="auto"/>
            </w:tcBorders>
            <w:vAlign w:val="center"/>
          </w:tcPr>
          <w:p w14:paraId="634653E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72100B90" w14:textId="77777777" w:rsidTr="00456CCF">
        <w:trPr>
          <w:jc w:val="center"/>
        </w:trPr>
        <w:tc>
          <w:tcPr>
            <w:tcW w:w="569" w:type="dxa"/>
          </w:tcPr>
          <w:p w14:paraId="5655F32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6" w:type="dxa"/>
            <w:gridSpan w:val="7"/>
          </w:tcPr>
          <w:p w14:paraId="3A5F38B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в том числе по комплексам мероприятий:</w:t>
            </w:r>
          </w:p>
        </w:tc>
      </w:tr>
      <w:tr w:rsidR="00F932AA" w:rsidRPr="00FA2AFF" w14:paraId="62622AE9" w14:textId="77777777" w:rsidTr="00456CCF">
        <w:trPr>
          <w:jc w:val="center"/>
        </w:trPr>
        <w:tc>
          <w:tcPr>
            <w:tcW w:w="569" w:type="dxa"/>
          </w:tcPr>
          <w:p w14:paraId="6C9884E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6" w:type="dxa"/>
            <w:gridSpan w:val="7"/>
          </w:tcPr>
          <w:p w14:paraId="322F79D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bCs/>
                <w:sz w:val="20"/>
                <w:szCs w:val="20"/>
              </w:rPr>
              <w:t>1. Музейное обслуживание населения</w:t>
            </w:r>
          </w:p>
        </w:tc>
      </w:tr>
      <w:tr w:rsidR="00F932AA" w:rsidRPr="00FA2AFF" w14:paraId="3244747C" w14:textId="77777777" w:rsidTr="00456CCF">
        <w:trPr>
          <w:jc w:val="center"/>
        </w:trPr>
        <w:tc>
          <w:tcPr>
            <w:tcW w:w="569" w:type="dxa"/>
            <w:hideMark/>
          </w:tcPr>
          <w:p w14:paraId="6B15058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2081366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bCs/>
                <w:sz w:val="20"/>
                <w:szCs w:val="20"/>
              </w:rPr>
            </w:pPr>
            <w:r w:rsidRPr="00FA2AFF">
              <w:rPr>
                <w:bCs/>
                <w:sz w:val="20"/>
                <w:szCs w:val="20"/>
              </w:rPr>
              <w:t>оказание услуги по муниципальному заданию</w:t>
            </w:r>
          </w:p>
        </w:tc>
        <w:tc>
          <w:tcPr>
            <w:tcW w:w="2552" w:type="dxa"/>
            <w:vAlign w:val="center"/>
            <w:hideMark/>
          </w:tcPr>
          <w:p w14:paraId="1810CFB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bCs/>
                <w:sz w:val="20"/>
                <w:szCs w:val="20"/>
              </w:rPr>
            </w:pPr>
            <w:r w:rsidRPr="00FA2AFF">
              <w:rPr>
                <w:bCs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FA2AFF">
              <w:rPr>
                <w:bCs/>
                <w:sz w:val="20"/>
                <w:szCs w:val="20"/>
              </w:rPr>
              <w:t>им.Н.Г</w:t>
            </w:r>
            <w:proofErr w:type="spellEnd"/>
            <w:r w:rsidRPr="00FA2AFF">
              <w:rPr>
                <w:bCs/>
                <w:sz w:val="20"/>
                <w:szCs w:val="20"/>
              </w:rPr>
              <w:t>. Евсеева»</w:t>
            </w:r>
          </w:p>
        </w:tc>
        <w:tc>
          <w:tcPr>
            <w:tcW w:w="1274" w:type="dxa"/>
            <w:vAlign w:val="center"/>
          </w:tcPr>
          <w:p w14:paraId="57FE094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4590,307</w:t>
            </w:r>
          </w:p>
        </w:tc>
        <w:tc>
          <w:tcPr>
            <w:tcW w:w="1450" w:type="dxa"/>
            <w:vAlign w:val="center"/>
            <w:hideMark/>
          </w:tcPr>
          <w:p w14:paraId="47B5F80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4755,707</w:t>
            </w:r>
          </w:p>
        </w:tc>
        <w:tc>
          <w:tcPr>
            <w:tcW w:w="1646" w:type="dxa"/>
            <w:vAlign w:val="center"/>
            <w:hideMark/>
          </w:tcPr>
          <w:p w14:paraId="2AF8F03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4755,707</w:t>
            </w:r>
          </w:p>
        </w:tc>
        <w:tc>
          <w:tcPr>
            <w:tcW w:w="1591" w:type="dxa"/>
            <w:gridSpan w:val="2"/>
            <w:vAlign w:val="center"/>
          </w:tcPr>
          <w:p w14:paraId="2B247FB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4755,707</w:t>
            </w:r>
          </w:p>
        </w:tc>
      </w:tr>
      <w:tr w:rsidR="00F932AA" w:rsidRPr="00FA2AFF" w14:paraId="7D81F0DE" w14:textId="77777777" w:rsidTr="00456CCF">
        <w:trPr>
          <w:jc w:val="center"/>
        </w:trPr>
        <w:tc>
          <w:tcPr>
            <w:tcW w:w="569" w:type="dxa"/>
            <w:hideMark/>
          </w:tcPr>
          <w:p w14:paraId="07358D3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bottom"/>
            <w:hideMark/>
          </w:tcPr>
          <w:p w14:paraId="2C7669F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bCs/>
                <w:sz w:val="20"/>
                <w:szCs w:val="20"/>
              </w:rPr>
              <w:t>дополнительные средства</w:t>
            </w:r>
          </w:p>
        </w:tc>
        <w:tc>
          <w:tcPr>
            <w:tcW w:w="2552" w:type="dxa"/>
            <w:vAlign w:val="center"/>
            <w:hideMark/>
          </w:tcPr>
          <w:p w14:paraId="55CC086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F6BA2A0" w14:textId="77777777" w:rsidR="00F932AA" w:rsidRPr="00342474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424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</w:tcPr>
          <w:p w14:paraId="2F4A9EFB" w14:textId="77777777" w:rsidR="00F932AA" w:rsidRPr="00342474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342474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</w:tcPr>
          <w:p w14:paraId="5CC1C844" w14:textId="77777777" w:rsidR="00F932AA" w:rsidRPr="00342474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</w:tcPr>
          <w:p w14:paraId="112CC4AE" w14:textId="77777777" w:rsidR="00F932AA" w:rsidRPr="00342474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32AA" w:rsidRPr="00FA2AFF" w14:paraId="4B6F58A8" w14:textId="77777777" w:rsidTr="00456CCF">
        <w:trPr>
          <w:jc w:val="center"/>
        </w:trPr>
        <w:tc>
          <w:tcPr>
            <w:tcW w:w="569" w:type="dxa"/>
            <w:vMerge w:val="restart"/>
            <w:hideMark/>
          </w:tcPr>
          <w:p w14:paraId="7D02748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 w:val="restart"/>
            <w:vAlign w:val="center"/>
            <w:hideMark/>
          </w:tcPr>
          <w:p w14:paraId="623E217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  <w:vAlign w:val="bottom"/>
            <w:hideMark/>
          </w:tcPr>
          <w:p w14:paraId="0496766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4" w:type="dxa"/>
            <w:vAlign w:val="center"/>
          </w:tcPr>
          <w:p w14:paraId="1B49DCD0" w14:textId="77777777" w:rsidR="00F932AA" w:rsidRPr="00342474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424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7BA8C74A" w14:textId="77777777" w:rsidR="00F932AA" w:rsidRPr="00342474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424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14F256C6" w14:textId="77777777" w:rsidR="00F932AA" w:rsidRPr="00342474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424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14:paraId="2FF7AB32" w14:textId="77777777" w:rsidR="00F932AA" w:rsidRPr="00342474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424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5EEEE7EF" w14:textId="77777777" w:rsidTr="00456CCF">
        <w:trPr>
          <w:jc w:val="center"/>
        </w:trPr>
        <w:tc>
          <w:tcPr>
            <w:tcW w:w="569" w:type="dxa"/>
            <w:vMerge/>
            <w:hideMark/>
          </w:tcPr>
          <w:p w14:paraId="09A9076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348E33F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14:paraId="4E6B748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4" w:type="dxa"/>
            <w:vAlign w:val="center"/>
          </w:tcPr>
          <w:p w14:paraId="0B61251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879,7</w:t>
            </w:r>
          </w:p>
        </w:tc>
        <w:tc>
          <w:tcPr>
            <w:tcW w:w="1450" w:type="dxa"/>
            <w:vAlign w:val="center"/>
            <w:hideMark/>
          </w:tcPr>
          <w:p w14:paraId="28D803D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905,8</w:t>
            </w:r>
          </w:p>
        </w:tc>
        <w:tc>
          <w:tcPr>
            <w:tcW w:w="1646" w:type="dxa"/>
            <w:vAlign w:val="center"/>
            <w:hideMark/>
          </w:tcPr>
          <w:p w14:paraId="021778C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905,8</w:t>
            </w:r>
          </w:p>
        </w:tc>
        <w:tc>
          <w:tcPr>
            <w:tcW w:w="1591" w:type="dxa"/>
            <w:gridSpan w:val="2"/>
            <w:vAlign w:val="center"/>
          </w:tcPr>
          <w:p w14:paraId="5981ADA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905,8</w:t>
            </w:r>
          </w:p>
        </w:tc>
      </w:tr>
      <w:tr w:rsidR="00F932AA" w:rsidRPr="00FA2AFF" w14:paraId="059974CA" w14:textId="77777777" w:rsidTr="00456CCF">
        <w:trPr>
          <w:jc w:val="center"/>
        </w:trPr>
        <w:tc>
          <w:tcPr>
            <w:tcW w:w="569" w:type="dxa"/>
            <w:vMerge/>
            <w:hideMark/>
          </w:tcPr>
          <w:p w14:paraId="0E44A2A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7A1FB60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14:paraId="2D98207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vAlign w:val="center"/>
          </w:tcPr>
          <w:p w14:paraId="40212B2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3710,607</w:t>
            </w:r>
          </w:p>
        </w:tc>
        <w:tc>
          <w:tcPr>
            <w:tcW w:w="1450" w:type="dxa"/>
            <w:vAlign w:val="center"/>
            <w:hideMark/>
          </w:tcPr>
          <w:p w14:paraId="53812F1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3849,907</w:t>
            </w:r>
          </w:p>
        </w:tc>
        <w:tc>
          <w:tcPr>
            <w:tcW w:w="1646" w:type="dxa"/>
            <w:vAlign w:val="center"/>
            <w:hideMark/>
          </w:tcPr>
          <w:p w14:paraId="1DF765F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3849,907</w:t>
            </w:r>
          </w:p>
        </w:tc>
        <w:tc>
          <w:tcPr>
            <w:tcW w:w="1591" w:type="dxa"/>
            <w:gridSpan w:val="2"/>
            <w:vAlign w:val="center"/>
          </w:tcPr>
          <w:p w14:paraId="371040F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3849,907</w:t>
            </w:r>
          </w:p>
        </w:tc>
      </w:tr>
      <w:tr w:rsidR="00F932AA" w:rsidRPr="00FA2AFF" w14:paraId="28D6ACE6" w14:textId="77777777" w:rsidTr="00456CCF">
        <w:trPr>
          <w:jc w:val="center"/>
        </w:trPr>
        <w:tc>
          <w:tcPr>
            <w:tcW w:w="569" w:type="dxa"/>
            <w:vMerge/>
            <w:hideMark/>
          </w:tcPr>
          <w:p w14:paraId="6B22252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17F9073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14:paraId="47978B8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274" w:type="dxa"/>
            <w:vAlign w:val="center"/>
          </w:tcPr>
          <w:p w14:paraId="1BD1524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484E2E2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7A4D8F7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14:paraId="0C86C23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7A5DF9B0" w14:textId="77777777" w:rsidTr="00456CCF">
        <w:trPr>
          <w:jc w:val="center"/>
        </w:trPr>
        <w:tc>
          <w:tcPr>
            <w:tcW w:w="569" w:type="dxa"/>
            <w:vMerge/>
            <w:hideMark/>
          </w:tcPr>
          <w:p w14:paraId="4EB3CE5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6300CBA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14:paraId="3092C2C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4" w:type="dxa"/>
            <w:vAlign w:val="center"/>
          </w:tcPr>
          <w:p w14:paraId="0946393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660D90F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317EAD4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14:paraId="63CAE91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4EC584E5" w14:textId="77777777" w:rsidTr="00456CCF">
        <w:trPr>
          <w:jc w:val="center"/>
        </w:trPr>
        <w:tc>
          <w:tcPr>
            <w:tcW w:w="569" w:type="dxa"/>
            <w:hideMark/>
          </w:tcPr>
          <w:p w14:paraId="0240D45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0C1DF92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2" w:type="dxa"/>
            <w:vAlign w:val="center"/>
            <w:hideMark/>
          </w:tcPr>
          <w:p w14:paraId="74ECED5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05A2A1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hideMark/>
          </w:tcPr>
          <w:p w14:paraId="5E0CA87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hideMark/>
          </w:tcPr>
          <w:p w14:paraId="26A7B25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</w:tcPr>
          <w:p w14:paraId="0A71E75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32AA" w:rsidRPr="00FA2AFF" w14:paraId="0A0FFAD8" w14:textId="77777777" w:rsidTr="00456CCF">
        <w:trPr>
          <w:jc w:val="center"/>
        </w:trPr>
        <w:tc>
          <w:tcPr>
            <w:tcW w:w="569" w:type="dxa"/>
            <w:hideMark/>
          </w:tcPr>
          <w:p w14:paraId="0A88222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2394022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комплектование фонда музея, приобретение редких музейных предметов</w:t>
            </w:r>
          </w:p>
        </w:tc>
        <w:tc>
          <w:tcPr>
            <w:tcW w:w="2552" w:type="dxa"/>
            <w:vAlign w:val="center"/>
            <w:hideMark/>
          </w:tcPr>
          <w:p w14:paraId="0023319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1313F4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395531B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146197D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14:paraId="7F0BFDA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5AB2F413" w14:textId="77777777" w:rsidTr="00456CCF">
        <w:trPr>
          <w:jc w:val="center"/>
        </w:trPr>
        <w:tc>
          <w:tcPr>
            <w:tcW w:w="569" w:type="dxa"/>
            <w:hideMark/>
          </w:tcPr>
          <w:p w14:paraId="2216E30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63110E2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организация обменных и участие в совместных выставках между музеями края</w:t>
            </w:r>
          </w:p>
        </w:tc>
        <w:tc>
          <w:tcPr>
            <w:tcW w:w="2552" w:type="dxa"/>
            <w:vAlign w:val="center"/>
            <w:hideMark/>
          </w:tcPr>
          <w:p w14:paraId="2058393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396FCE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450" w:type="dxa"/>
            <w:vAlign w:val="center"/>
            <w:hideMark/>
          </w:tcPr>
          <w:p w14:paraId="0270ACD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646" w:type="dxa"/>
            <w:vAlign w:val="center"/>
            <w:hideMark/>
          </w:tcPr>
          <w:p w14:paraId="37A3913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591" w:type="dxa"/>
            <w:gridSpan w:val="2"/>
            <w:vAlign w:val="center"/>
            <w:hideMark/>
          </w:tcPr>
          <w:p w14:paraId="1907C8E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ПФХД</w:t>
            </w:r>
          </w:p>
        </w:tc>
      </w:tr>
      <w:tr w:rsidR="00F932AA" w:rsidRPr="00FA2AFF" w14:paraId="2860194D" w14:textId="77777777" w:rsidTr="00456CCF">
        <w:trPr>
          <w:jc w:val="center"/>
        </w:trPr>
        <w:tc>
          <w:tcPr>
            <w:tcW w:w="569" w:type="dxa"/>
            <w:hideMark/>
          </w:tcPr>
          <w:p w14:paraId="1E4A528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244D8FF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проведение текущих и капитальных ремонтов, модернизация охранного комплекса</w:t>
            </w:r>
          </w:p>
        </w:tc>
        <w:tc>
          <w:tcPr>
            <w:tcW w:w="2552" w:type="dxa"/>
            <w:vAlign w:val="center"/>
            <w:hideMark/>
          </w:tcPr>
          <w:p w14:paraId="4E97C42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2F4DD1F5" w14:textId="77777777" w:rsidR="00F932AA" w:rsidRPr="00911F60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1F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14:paraId="577C7526" w14:textId="77777777" w:rsidR="00F932AA" w:rsidRPr="00911F60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911F60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</w:tcPr>
          <w:p w14:paraId="5CA72824" w14:textId="77777777" w:rsidR="00F932AA" w:rsidRPr="00911F60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911F60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14:paraId="13BBD827" w14:textId="77777777" w:rsidR="00F932AA" w:rsidRPr="00911F60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911F60">
              <w:rPr>
                <w:sz w:val="20"/>
                <w:szCs w:val="20"/>
              </w:rPr>
              <w:t>0,00</w:t>
            </w:r>
          </w:p>
        </w:tc>
      </w:tr>
      <w:tr w:rsidR="00F932AA" w:rsidRPr="00FA2AFF" w14:paraId="04031CD0" w14:textId="77777777" w:rsidTr="00456CCF">
        <w:trPr>
          <w:jc w:val="center"/>
        </w:trPr>
        <w:tc>
          <w:tcPr>
            <w:tcW w:w="569" w:type="dxa"/>
            <w:hideMark/>
          </w:tcPr>
          <w:p w14:paraId="09B75D3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5A80C4D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развитие материально-технической базы</w:t>
            </w:r>
          </w:p>
        </w:tc>
        <w:tc>
          <w:tcPr>
            <w:tcW w:w="2552" w:type="dxa"/>
            <w:vAlign w:val="center"/>
            <w:hideMark/>
          </w:tcPr>
          <w:p w14:paraId="190BC06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2E1CD0B" w14:textId="77777777" w:rsidR="00F932AA" w:rsidRPr="00911F60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1F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14:paraId="5B8408B8" w14:textId="77777777" w:rsidR="00F932AA" w:rsidRPr="00911F60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911F60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</w:tcPr>
          <w:p w14:paraId="734F6012" w14:textId="77777777" w:rsidR="00F932AA" w:rsidRPr="00911F60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911F60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14:paraId="47257B97" w14:textId="77777777" w:rsidR="00F932AA" w:rsidRPr="00911F60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911F60">
              <w:rPr>
                <w:sz w:val="20"/>
                <w:szCs w:val="20"/>
              </w:rPr>
              <w:t>0,00</w:t>
            </w:r>
          </w:p>
        </w:tc>
      </w:tr>
      <w:tr w:rsidR="00F932AA" w:rsidRPr="00FA2AFF" w14:paraId="2A3A9C13" w14:textId="77777777" w:rsidTr="00456CCF">
        <w:trPr>
          <w:jc w:val="center"/>
        </w:trPr>
        <w:tc>
          <w:tcPr>
            <w:tcW w:w="569" w:type="dxa"/>
            <w:hideMark/>
          </w:tcPr>
          <w:p w14:paraId="0674F99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50978E7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обучение работников культуры на районных семинарах, обучение на семинарах-практикумах, курсах, проводимых КНОТКОМ, ХГИИК</w:t>
            </w:r>
          </w:p>
        </w:tc>
        <w:tc>
          <w:tcPr>
            <w:tcW w:w="2552" w:type="dxa"/>
            <w:vAlign w:val="center"/>
            <w:hideMark/>
          </w:tcPr>
          <w:p w14:paraId="6140393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7DF438C" w14:textId="77777777" w:rsidR="00F932AA" w:rsidRPr="00911F60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1F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4B2F52E3" w14:textId="77777777" w:rsidR="00F932AA" w:rsidRPr="00911F60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1F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718BA035" w14:textId="77777777" w:rsidR="00F932AA" w:rsidRPr="00911F60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1F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14:paraId="148E17FA" w14:textId="77777777" w:rsidR="00F932AA" w:rsidRPr="00911F60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1F6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39B873BA" w14:textId="77777777" w:rsidTr="00456CCF">
        <w:trPr>
          <w:jc w:val="center"/>
        </w:trPr>
        <w:tc>
          <w:tcPr>
            <w:tcW w:w="569" w:type="dxa"/>
          </w:tcPr>
          <w:p w14:paraId="25825EF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6" w:type="dxa"/>
            <w:gridSpan w:val="7"/>
          </w:tcPr>
          <w:p w14:paraId="1582104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bCs/>
                <w:sz w:val="20"/>
                <w:szCs w:val="20"/>
              </w:rPr>
              <w:t>2.Библиотечное обслуживание</w:t>
            </w:r>
          </w:p>
        </w:tc>
      </w:tr>
      <w:tr w:rsidR="00F932AA" w:rsidRPr="00FA2AFF" w14:paraId="1841119A" w14:textId="77777777" w:rsidTr="00456CCF">
        <w:trPr>
          <w:jc w:val="center"/>
        </w:trPr>
        <w:tc>
          <w:tcPr>
            <w:tcW w:w="569" w:type="dxa"/>
            <w:hideMark/>
          </w:tcPr>
          <w:p w14:paraId="743C75E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4E849FE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bCs/>
                <w:sz w:val="20"/>
                <w:szCs w:val="20"/>
              </w:rPr>
            </w:pPr>
            <w:r w:rsidRPr="00FA2AFF">
              <w:rPr>
                <w:bCs/>
                <w:sz w:val="20"/>
                <w:szCs w:val="20"/>
              </w:rPr>
              <w:t>оказание услуги по муниципальному заданию</w:t>
            </w:r>
          </w:p>
        </w:tc>
        <w:tc>
          <w:tcPr>
            <w:tcW w:w="2552" w:type="dxa"/>
            <w:vAlign w:val="center"/>
            <w:hideMark/>
          </w:tcPr>
          <w:p w14:paraId="50F7FBC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bCs/>
                <w:sz w:val="20"/>
                <w:szCs w:val="20"/>
              </w:rPr>
            </w:pPr>
            <w:r w:rsidRPr="00FA2AFF">
              <w:rPr>
                <w:bCs/>
                <w:sz w:val="20"/>
                <w:szCs w:val="20"/>
              </w:rPr>
              <w:t>МБУ «ЦРБ»</w:t>
            </w:r>
          </w:p>
        </w:tc>
        <w:tc>
          <w:tcPr>
            <w:tcW w:w="1274" w:type="dxa"/>
            <w:vAlign w:val="center"/>
          </w:tcPr>
          <w:p w14:paraId="5482A90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15706,889</w:t>
            </w:r>
          </w:p>
        </w:tc>
        <w:tc>
          <w:tcPr>
            <w:tcW w:w="1450" w:type="dxa"/>
            <w:vAlign w:val="center"/>
            <w:hideMark/>
          </w:tcPr>
          <w:p w14:paraId="339A6F8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16006,889</w:t>
            </w:r>
          </w:p>
        </w:tc>
        <w:tc>
          <w:tcPr>
            <w:tcW w:w="1646" w:type="dxa"/>
            <w:vAlign w:val="center"/>
            <w:hideMark/>
          </w:tcPr>
          <w:p w14:paraId="46B5FBB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16006,889</w:t>
            </w:r>
          </w:p>
        </w:tc>
        <w:tc>
          <w:tcPr>
            <w:tcW w:w="1591" w:type="dxa"/>
            <w:gridSpan w:val="2"/>
            <w:tcBorders>
              <w:right w:val="single" w:sz="4" w:space="0" w:color="auto"/>
            </w:tcBorders>
            <w:vAlign w:val="center"/>
          </w:tcPr>
          <w:p w14:paraId="4E867B9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16006,889</w:t>
            </w:r>
          </w:p>
        </w:tc>
      </w:tr>
      <w:tr w:rsidR="00F932AA" w:rsidRPr="00FA2AFF" w14:paraId="699365A6" w14:textId="77777777" w:rsidTr="00456CCF">
        <w:trPr>
          <w:jc w:val="center"/>
        </w:trPr>
        <w:tc>
          <w:tcPr>
            <w:tcW w:w="569" w:type="dxa"/>
            <w:hideMark/>
          </w:tcPr>
          <w:p w14:paraId="134CF31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bottom"/>
            <w:hideMark/>
          </w:tcPr>
          <w:p w14:paraId="0A15E73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bCs/>
                <w:sz w:val="20"/>
                <w:szCs w:val="20"/>
              </w:rPr>
              <w:t>дополнительные средства</w:t>
            </w:r>
          </w:p>
        </w:tc>
        <w:tc>
          <w:tcPr>
            <w:tcW w:w="2552" w:type="dxa"/>
            <w:vAlign w:val="center"/>
            <w:hideMark/>
          </w:tcPr>
          <w:p w14:paraId="0554BFA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1F48BE1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14:paraId="44B02A3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</w:tcPr>
          <w:p w14:paraId="3550D8A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14:paraId="7995240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473D7137" w14:textId="77777777" w:rsidTr="00456CCF">
        <w:trPr>
          <w:jc w:val="center"/>
        </w:trPr>
        <w:tc>
          <w:tcPr>
            <w:tcW w:w="569" w:type="dxa"/>
            <w:vMerge w:val="restart"/>
            <w:hideMark/>
          </w:tcPr>
          <w:p w14:paraId="56AF742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 w:val="restart"/>
            <w:vAlign w:val="center"/>
            <w:hideMark/>
          </w:tcPr>
          <w:p w14:paraId="24072C9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  <w:vAlign w:val="bottom"/>
            <w:hideMark/>
          </w:tcPr>
          <w:p w14:paraId="4246A0C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4" w:type="dxa"/>
            <w:vAlign w:val="center"/>
          </w:tcPr>
          <w:p w14:paraId="2A93D3A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042B9F3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1886AF0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14:paraId="01F5A16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5C21BED0" w14:textId="77777777" w:rsidTr="00456CCF">
        <w:trPr>
          <w:jc w:val="center"/>
        </w:trPr>
        <w:tc>
          <w:tcPr>
            <w:tcW w:w="569" w:type="dxa"/>
            <w:vMerge/>
            <w:hideMark/>
          </w:tcPr>
          <w:p w14:paraId="1B2D167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2BC28DC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14:paraId="61C68D0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4" w:type="dxa"/>
            <w:vAlign w:val="center"/>
          </w:tcPr>
          <w:p w14:paraId="191DD93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2983,897</w:t>
            </w:r>
          </w:p>
        </w:tc>
        <w:tc>
          <w:tcPr>
            <w:tcW w:w="1450" w:type="dxa"/>
            <w:vAlign w:val="center"/>
            <w:hideMark/>
          </w:tcPr>
          <w:p w14:paraId="2922838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2983,897</w:t>
            </w:r>
          </w:p>
        </w:tc>
        <w:tc>
          <w:tcPr>
            <w:tcW w:w="1646" w:type="dxa"/>
            <w:vAlign w:val="center"/>
          </w:tcPr>
          <w:p w14:paraId="2C1D5BA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2983,897</w:t>
            </w:r>
          </w:p>
        </w:tc>
        <w:tc>
          <w:tcPr>
            <w:tcW w:w="1591" w:type="dxa"/>
            <w:gridSpan w:val="2"/>
            <w:vAlign w:val="center"/>
          </w:tcPr>
          <w:p w14:paraId="7D525F5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2983,897</w:t>
            </w:r>
          </w:p>
        </w:tc>
      </w:tr>
      <w:tr w:rsidR="00F932AA" w:rsidRPr="00FA2AFF" w14:paraId="4F5AA5DD" w14:textId="77777777" w:rsidTr="00456CCF">
        <w:trPr>
          <w:trHeight w:val="50"/>
          <w:jc w:val="center"/>
        </w:trPr>
        <w:tc>
          <w:tcPr>
            <w:tcW w:w="569" w:type="dxa"/>
            <w:vMerge/>
            <w:hideMark/>
          </w:tcPr>
          <w:p w14:paraId="15A222C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081D17B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14:paraId="5F2499A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vAlign w:val="center"/>
          </w:tcPr>
          <w:p w14:paraId="1A26ABE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12722,992</w:t>
            </w:r>
          </w:p>
        </w:tc>
        <w:tc>
          <w:tcPr>
            <w:tcW w:w="1450" w:type="dxa"/>
            <w:vAlign w:val="center"/>
            <w:hideMark/>
          </w:tcPr>
          <w:p w14:paraId="589C89E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13022,992</w:t>
            </w:r>
          </w:p>
        </w:tc>
        <w:tc>
          <w:tcPr>
            <w:tcW w:w="1646" w:type="dxa"/>
            <w:vAlign w:val="center"/>
            <w:hideMark/>
          </w:tcPr>
          <w:p w14:paraId="0863B22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13022,992</w:t>
            </w:r>
          </w:p>
        </w:tc>
        <w:tc>
          <w:tcPr>
            <w:tcW w:w="1591" w:type="dxa"/>
            <w:gridSpan w:val="2"/>
            <w:vAlign w:val="center"/>
          </w:tcPr>
          <w:p w14:paraId="73B7057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13022,992</w:t>
            </w:r>
          </w:p>
        </w:tc>
      </w:tr>
      <w:tr w:rsidR="00F932AA" w:rsidRPr="00FA2AFF" w14:paraId="34812D08" w14:textId="77777777" w:rsidTr="00456CCF">
        <w:trPr>
          <w:jc w:val="center"/>
        </w:trPr>
        <w:tc>
          <w:tcPr>
            <w:tcW w:w="569" w:type="dxa"/>
            <w:vMerge/>
            <w:hideMark/>
          </w:tcPr>
          <w:p w14:paraId="6399E91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2291424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14:paraId="39A9370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274" w:type="dxa"/>
            <w:vAlign w:val="center"/>
          </w:tcPr>
          <w:p w14:paraId="2BAFC93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11C781D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2DCC47A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14:paraId="10E4CC6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1B4DA362" w14:textId="77777777" w:rsidTr="00456CCF">
        <w:trPr>
          <w:jc w:val="center"/>
        </w:trPr>
        <w:tc>
          <w:tcPr>
            <w:tcW w:w="569" w:type="dxa"/>
            <w:vMerge/>
            <w:hideMark/>
          </w:tcPr>
          <w:p w14:paraId="5AA9618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2F10294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14:paraId="1A0D48F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4" w:type="dxa"/>
            <w:vAlign w:val="center"/>
          </w:tcPr>
          <w:p w14:paraId="0AB4E4F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58C11BF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035AC81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14:paraId="4CBA1F3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55EF41F9" w14:textId="77777777" w:rsidTr="00456CCF">
        <w:trPr>
          <w:jc w:val="center"/>
        </w:trPr>
        <w:tc>
          <w:tcPr>
            <w:tcW w:w="569" w:type="dxa"/>
            <w:hideMark/>
          </w:tcPr>
          <w:p w14:paraId="0C81A4D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649EB05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2" w:type="dxa"/>
            <w:vAlign w:val="center"/>
            <w:hideMark/>
          </w:tcPr>
          <w:p w14:paraId="36DEDAD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1E7DFB3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  <w:hideMark/>
          </w:tcPr>
          <w:p w14:paraId="621A4A2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  <w:hideMark/>
          </w:tcPr>
          <w:p w14:paraId="259BEC0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69BB6A7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32AA" w:rsidRPr="00FA2AFF" w14:paraId="32CE6BE0" w14:textId="77777777" w:rsidTr="00456CCF">
        <w:trPr>
          <w:jc w:val="center"/>
        </w:trPr>
        <w:tc>
          <w:tcPr>
            <w:tcW w:w="569" w:type="dxa"/>
            <w:hideMark/>
          </w:tcPr>
          <w:p w14:paraId="56C2CDE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0A6174E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комплектование библиотек (в т.ч. обеспечение спец. тех. средствами библиотек для слепых)</w:t>
            </w:r>
          </w:p>
        </w:tc>
        <w:tc>
          <w:tcPr>
            <w:tcW w:w="2552" w:type="dxa"/>
            <w:vAlign w:val="center"/>
            <w:hideMark/>
          </w:tcPr>
          <w:p w14:paraId="57CE89E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298E11E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50" w:type="dxa"/>
            <w:vAlign w:val="center"/>
            <w:hideMark/>
          </w:tcPr>
          <w:p w14:paraId="4A52A03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46" w:type="dxa"/>
            <w:vAlign w:val="center"/>
            <w:hideMark/>
          </w:tcPr>
          <w:p w14:paraId="5ED9462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91" w:type="dxa"/>
            <w:gridSpan w:val="2"/>
            <w:vAlign w:val="center"/>
          </w:tcPr>
          <w:p w14:paraId="50644C4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F932AA" w:rsidRPr="00FA2AFF" w14:paraId="7FA415B6" w14:textId="77777777" w:rsidTr="00456CCF">
        <w:trPr>
          <w:jc w:val="center"/>
        </w:trPr>
        <w:tc>
          <w:tcPr>
            <w:tcW w:w="569" w:type="dxa"/>
            <w:hideMark/>
          </w:tcPr>
          <w:p w14:paraId="340D396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 w:val="restart"/>
            <w:vAlign w:val="center"/>
            <w:hideMark/>
          </w:tcPr>
          <w:p w14:paraId="7A610E9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  <w:vAlign w:val="bottom"/>
            <w:hideMark/>
          </w:tcPr>
          <w:p w14:paraId="787AC58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74" w:type="dxa"/>
            <w:vAlign w:val="center"/>
          </w:tcPr>
          <w:p w14:paraId="18F9795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35B073E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4D5ACCA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14:paraId="2F698F1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696C6A35" w14:textId="77777777" w:rsidTr="00456CCF">
        <w:trPr>
          <w:jc w:val="center"/>
        </w:trPr>
        <w:tc>
          <w:tcPr>
            <w:tcW w:w="569" w:type="dxa"/>
            <w:hideMark/>
          </w:tcPr>
          <w:p w14:paraId="54E1E09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bottom"/>
            <w:hideMark/>
          </w:tcPr>
          <w:p w14:paraId="7871522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14:paraId="2E6A5BF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4" w:type="dxa"/>
            <w:vAlign w:val="center"/>
          </w:tcPr>
          <w:p w14:paraId="415707D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42D4BFA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76C8A5B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14:paraId="0A89F44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67A3FE97" w14:textId="77777777" w:rsidTr="00456CCF">
        <w:trPr>
          <w:jc w:val="center"/>
        </w:trPr>
        <w:tc>
          <w:tcPr>
            <w:tcW w:w="569" w:type="dxa"/>
            <w:hideMark/>
          </w:tcPr>
          <w:p w14:paraId="7F33521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bottom"/>
            <w:hideMark/>
          </w:tcPr>
          <w:p w14:paraId="6EE1FAB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14:paraId="6E5C837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Бюджета района</w:t>
            </w:r>
          </w:p>
        </w:tc>
        <w:tc>
          <w:tcPr>
            <w:tcW w:w="1274" w:type="dxa"/>
            <w:vAlign w:val="center"/>
          </w:tcPr>
          <w:p w14:paraId="6E2C5A9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50" w:type="dxa"/>
            <w:vAlign w:val="center"/>
            <w:hideMark/>
          </w:tcPr>
          <w:p w14:paraId="369C8ED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46" w:type="dxa"/>
            <w:vAlign w:val="center"/>
            <w:hideMark/>
          </w:tcPr>
          <w:p w14:paraId="2F2110F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91" w:type="dxa"/>
            <w:gridSpan w:val="2"/>
            <w:vAlign w:val="center"/>
          </w:tcPr>
          <w:p w14:paraId="2295CB4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F932AA" w:rsidRPr="00FA2AFF" w14:paraId="71E5297C" w14:textId="77777777" w:rsidTr="00456CCF">
        <w:trPr>
          <w:jc w:val="center"/>
        </w:trPr>
        <w:tc>
          <w:tcPr>
            <w:tcW w:w="569" w:type="dxa"/>
            <w:hideMark/>
          </w:tcPr>
          <w:p w14:paraId="196ACF9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31AB449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создание автоматизированных рабочих мест в библиотеках, приобретение лицензионных программных продуктов, подключение к сети Интернет</w:t>
            </w:r>
          </w:p>
        </w:tc>
        <w:tc>
          <w:tcPr>
            <w:tcW w:w="2552" w:type="dxa"/>
            <w:vAlign w:val="center"/>
            <w:hideMark/>
          </w:tcPr>
          <w:p w14:paraId="127392E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6D6676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1A4AA87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3D2D145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14:paraId="0571981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08E1DA8D" w14:textId="77777777" w:rsidTr="00456CCF">
        <w:trPr>
          <w:jc w:val="center"/>
        </w:trPr>
        <w:tc>
          <w:tcPr>
            <w:tcW w:w="569" w:type="dxa"/>
            <w:hideMark/>
          </w:tcPr>
          <w:p w14:paraId="7F75668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 w:val="restart"/>
            <w:vAlign w:val="center"/>
            <w:hideMark/>
          </w:tcPr>
          <w:p w14:paraId="55EBBCE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  <w:vAlign w:val="bottom"/>
            <w:hideMark/>
          </w:tcPr>
          <w:p w14:paraId="4FBBFFF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4" w:type="dxa"/>
            <w:vAlign w:val="center"/>
          </w:tcPr>
          <w:p w14:paraId="7A57196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7A7604C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1CA2B62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14:paraId="2932473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153C998E" w14:textId="77777777" w:rsidTr="00456CCF">
        <w:trPr>
          <w:jc w:val="center"/>
        </w:trPr>
        <w:tc>
          <w:tcPr>
            <w:tcW w:w="569" w:type="dxa"/>
            <w:hideMark/>
          </w:tcPr>
          <w:p w14:paraId="5B8A0C1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bottom"/>
            <w:hideMark/>
          </w:tcPr>
          <w:p w14:paraId="59FEC96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14:paraId="1E80BE8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Бюджета района</w:t>
            </w:r>
          </w:p>
        </w:tc>
        <w:tc>
          <w:tcPr>
            <w:tcW w:w="1274" w:type="dxa"/>
            <w:vAlign w:val="center"/>
          </w:tcPr>
          <w:p w14:paraId="4C1AC3B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39D25E6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567C6DF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14:paraId="7E942AD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045613B2" w14:textId="77777777" w:rsidTr="00456CCF">
        <w:trPr>
          <w:jc w:val="center"/>
        </w:trPr>
        <w:tc>
          <w:tcPr>
            <w:tcW w:w="569" w:type="dxa"/>
            <w:hideMark/>
          </w:tcPr>
          <w:p w14:paraId="50DBA47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1540645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проведение текущих и капитальных ремонтов</w:t>
            </w:r>
          </w:p>
        </w:tc>
        <w:tc>
          <w:tcPr>
            <w:tcW w:w="2552" w:type="dxa"/>
            <w:vAlign w:val="center"/>
            <w:hideMark/>
          </w:tcPr>
          <w:p w14:paraId="6254FBB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148C31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0F70302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5DF32A7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14:paraId="54B023B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7E1C556B" w14:textId="77777777" w:rsidTr="00456CCF">
        <w:trPr>
          <w:jc w:val="center"/>
        </w:trPr>
        <w:tc>
          <w:tcPr>
            <w:tcW w:w="569" w:type="dxa"/>
            <w:hideMark/>
          </w:tcPr>
          <w:p w14:paraId="753E57B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73B7452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развитие материально-технической базы (в том числе приобретение библиотечного оборудования)</w:t>
            </w:r>
          </w:p>
        </w:tc>
        <w:tc>
          <w:tcPr>
            <w:tcW w:w="2552" w:type="dxa"/>
            <w:vAlign w:val="center"/>
            <w:hideMark/>
          </w:tcPr>
          <w:p w14:paraId="58E5660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388DC0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646F156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1494BDE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14:paraId="2946043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</w:tr>
      <w:tr w:rsidR="00F932AA" w:rsidRPr="00FA2AFF" w14:paraId="46863245" w14:textId="77777777" w:rsidTr="00456CCF">
        <w:trPr>
          <w:jc w:val="center"/>
        </w:trPr>
        <w:tc>
          <w:tcPr>
            <w:tcW w:w="569" w:type="dxa"/>
            <w:hideMark/>
          </w:tcPr>
          <w:p w14:paraId="2005E6D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bottom"/>
            <w:hideMark/>
          </w:tcPr>
          <w:p w14:paraId="1D76122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оказание услуг по библиотечному обслуживанию в рамках переданных полномочий, в том числе</w:t>
            </w:r>
          </w:p>
        </w:tc>
        <w:tc>
          <w:tcPr>
            <w:tcW w:w="2552" w:type="dxa"/>
            <w:vAlign w:val="center"/>
            <w:hideMark/>
          </w:tcPr>
          <w:p w14:paraId="55A2937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9012D4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5376,087</w:t>
            </w:r>
          </w:p>
        </w:tc>
        <w:tc>
          <w:tcPr>
            <w:tcW w:w="1450" w:type="dxa"/>
            <w:vAlign w:val="center"/>
            <w:hideMark/>
          </w:tcPr>
          <w:p w14:paraId="1D31E05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5376,087</w:t>
            </w:r>
          </w:p>
        </w:tc>
        <w:tc>
          <w:tcPr>
            <w:tcW w:w="1646" w:type="dxa"/>
            <w:vAlign w:val="center"/>
            <w:hideMark/>
          </w:tcPr>
          <w:p w14:paraId="1D785F9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5376,087</w:t>
            </w:r>
          </w:p>
        </w:tc>
        <w:tc>
          <w:tcPr>
            <w:tcW w:w="1591" w:type="dxa"/>
            <w:gridSpan w:val="2"/>
            <w:vAlign w:val="center"/>
          </w:tcPr>
          <w:p w14:paraId="2DF90D7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5376,087</w:t>
            </w:r>
          </w:p>
        </w:tc>
      </w:tr>
      <w:tr w:rsidR="00F932AA" w:rsidRPr="00FA2AFF" w14:paraId="3816E50E" w14:textId="77777777" w:rsidTr="00456CCF">
        <w:trPr>
          <w:jc w:val="center"/>
        </w:trPr>
        <w:tc>
          <w:tcPr>
            <w:tcW w:w="569" w:type="dxa"/>
            <w:hideMark/>
          </w:tcPr>
          <w:p w14:paraId="2543691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 w:val="restart"/>
            <w:vAlign w:val="center"/>
            <w:hideMark/>
          </w:tcPr>
          <w:p w14:paraId="26228F8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  <w:vAlign w:val="bottom"/>
            <w:hideMark/>
          </w:tcPr>
          <w:p w14:paraId="16E8625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74" w:type="dxa"/>
            <w:vAlign w:val="center"/>
          </w:tcPr>
          <w:p w14:paraId="6C12787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1BA3DED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78A8E31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14:paraId="021D461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3AE9A8E3" w14:textId="77777777" w:rsidTr="00456CCF">
        <w:trPr>
          <w:jc w:val="center"/>
        </w:trPr>
        <w:tc>
          <w:tcPr>
            <w:tcW w:w="569" w:type="dxa"/>
            <w:hideMark/>
          </w:tcPr>
          <w:p w14:paraId="615E17D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bottom"/>
            <w:hideMark/>
          </w:tcPr>
          <w:p w14:paraId="71C6589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14:paraId="61419AD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4" w:type="dxa"/>
            <w:vAlign w:val="center"/>
          </w:tcPr>
          <w:p w14:paraId="2CDEA31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339,117</w:t>
            </w:r>
          </w:p>
        </w:tc>
        <w:tc>
          <w:tcPr>
            <w:tcW w:w="1450" w:type="dxa"/>
            <w:vAlign w:val="center"/>
            <w:hideMark/>
          </w:tcPr>
          <w:p w14:paraId="742399E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339,117</w:t>
            </w:r>
          </w:p>
        </w:tc>
        <w:tc>
          <w:tcPr>
            <w:tcW w:w="1646" w:type="dxa"/>
            <w:vAlign w:val="center"/>
            <w:hideMark/>
          </w:tcPr>
          <w:p w14:paraId="14D3DFA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339,117</w:t>
            </w:r>
          </w:p>
        </w:tc>
        <w:tc>
          <w:tcPr>
            <w:tcW w:w="1591" w:type="dxa"/>
            <w:gridSpan w:val="2"/>
            <w:vAlign w:val="center"/>
          </w:tcPr>
          <w:p w14:paraId="1F37CE1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339,117</w:t>
            </w:r>
          </w:p>
        </w:tc>
      </w:tr>
      <w:tr w:rsidR="00F932AA" w:rsidRPr="00FA2AFF" w14:paraId="66052B2F" w14:textId="77777777" w:rsidTr="00456CCF">
        <w:trPr>
          <w:jc w:val="center"/>
        </w:trPr>
        <w:tc>
          <w:tcPr>
            <w:tcW w:w="569" w:type="dxa"/>
            <w:hideMark/>
          </w:tcPr>
          <w:p w14:paraId="3100DB3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bottom"/>
            <w:hideMark/>
          </w:tcPr>
          <w:p w14:paraId="08E6A32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14:paraId="130DBE4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Бюджета района</w:t>
            </w:r>
          </w:p>
        </w:tc>
        <w:tc>
          <w:tcPr>
            <w:tcW w:w="1274" w:type="dxa"/>
            <w:vAlign w:val="center"/>
          </w:tcPr>
          <w:p w14:paraId="114A4D1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5036,97</w:t>
            </w:r>
          </w:p>
        </w:tc>
        <w:tc>
          <w:tcPr>
            <w:tcW w:w="1450" w:type="dxa"/>
            <w:vAlign w:val="center"/>
            <w:hideMark/>
          </w:tcPr>
          <w:p w14:paraId="6A7D33C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5036,97</w:t>
            </w:r>
          </w:p>
        </w:tc>
        <w:tc>
          <w:tcPr>
            <w:tcW w:w="1646" w:type="dxa"/>
            <w:vAlign w:val="center"/>
            <w:hideMark/>
          </w:tcPr>
          <w:p w14:paraId="6037C51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5036,97</w:t>
            </w:r>
          </w:p>
        </w:tc>
        <w:tc>
          <w:tcPr>
            <w:tcW w:w="1591" w:type="dxa"/>
            <w:gridSpan w:val="2"/>
            <w:vAlign w:val="center"/>
          </w:tcPr>
          <w:p w14:paraId="568FCF0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5036,97</w:t>
            </w:r>
          </w:p>
        </w:tc>
      </w:tr>
      <w:tr w:rsidR="00F932AA" w:rsidRPr="00FA2AFF" w14:paraId="759051A5" w14:textId="77777777" w:rsidTr="00456CCF">
        <w:trPr>
          <w:jc w:val="center"/>
        </w:trPr>
        <w:tc>
          <w:tcPr>
            <w:tcW w:w="569" w:type="dxa"/>
            <w:hideMark/>
          </w:tcPr>
          <w:p w14:paraId="6F56916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bottom"/>
            <w:hideMark/>
          </w:tcPr>
          <w:p w14:paraId="6714E26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14:paraId="273E561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Бюджетов поселений</w:t>
            </w:r>
          </w:p>
        </w:tc>
        <w:tc>
          <w:tcPr>
            <w:tcW w:w="1274" w:type="dxa"/>
            <w:vAlign w:val="center"/>
          </w:tcPr>
          <w:p w14:paraId="1D78C36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3CED68F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7ADF983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hideMark/>
          </w:tcPr>
          <w:p w14:paraId="6EDED4A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105B83B9" w14:textId="77777777" w:rsidTr="00456CCF">
        <w:trPr>
          <w:jc w:val="center"/>
        </w:trPr>
        <w:tc>
          <w:tcPr>
            <w:tcW w:w="569" w:type="dxa"/>
            <w:hideMark/>
          </w:tcPr>
          <w:p w14:paraId="3C991E7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bottom"/>
            <w:hideMark/>
          </w:tcPr>
          <w:p w14:paraId="5932173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14:paraId="71B07E7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1274" w:type="dxa"/>
            <w:vAlign w:val="center"/>
          </w:tcPr>
          <w:p w14:paraId="1AF0F9B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29A7E06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2857C45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hideMark/>
          </w:tcPr>
          <w:p w14:paraId="4A1485B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71173324" w14:textId="77777777" w:rsidTr="00456CCF">
        <w:trPr>
          <w:jc w:val="center"/>
        </w:trPr>
        <w:tc>
          <w:tcPr>
            <w:tcW w:w="569" w:type="dxa"/>
            <w:hideMark/>
          </w:tcPr>
          <w:p w14:paraId="21D8FE7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bottom"/>
            <w:hideMark/>
          </w:tcPr>
          <w:p w14:paraId="1CA5EB4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обучение работников культуры на районных семинарах, обучение на семинарах-практикумах, курсах, проводимых КНОТКОМ, ХГИИК</w:t>
            </w:r>
          </w:p>
        </w:tc>
        <w:tc>
          <w:tcPr>
            <w:tcW w:w="2552" w:type="dxa"/>
            <w:vAlign w:val="center"/>
            <w:hideMark/>
          </w:tcPr>
          <w:p w14:paraId="2440AFE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0AA17D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7860D5B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35F4969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14:paraId="0341098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51750C7B" w14:textId="77777777" w:rsidTr="00456CCF">
        <w:trPr>
          <w:jc w:val="center"/>
        </w:trPr>
        <w:tc>
          <w:tcPr>
            <w:tcW w:w="569" w:type="dxa"/>
          </w:tcPr>
          <w:p w14:paraId="2211E7A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6" w:type="dxa"/>
            <w:gridSpan w:val="7"/>
          </w:tcPr>
          <w:p w14:paraId="23F036D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bCs/>
                <w:sz w:val="20"/>
                <w:szCs w:val="20"/>
              </w:rPr>
              <w:t>3. Организация культурного досуга населения, развитие творческого потенциала населения</w:t>
            </w:r>
          </w:p>
        </w:tc>
      </w:tr>
      <w:tr w:rsidR="00F932AA" w:rsidRPr="00FA2AFF" w14:paraId="24CD0B4F" w14:textId="77777777" w:rsidTr="00456CCF">
        <w:trPr>
          <w:jc w:val="center"/>
        </w:trPr>
        <w:tc>
          <w:tcPr>
            <w:tcW w:w="569" w:type="dxa"/>
            <w:hideMark/>
          </w:tcPr>
          <w:p w14:paraId="126CA8D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6D9732D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bCs/>
                <w:sz w:val="20"/>
                <w:szCs w:val="20"/>
              </w:rPr>
            </w:pPr>
            <w:r w:rsidRPr="00FA2AFF">
              <w:rPr>
                <w:bCs/>
                <w:sz w:val="20"/>
                <w:szCs w:val="20"/>
              </w:rPr>
              <w:t>оказание услуги по муниципальному заданию</w:t>
            </w:r>
          </w:p>
        </w:tc>
        <w:tc>
          <w:tcPr>
            <w:tcW w:w="2552" w:type="dxa"/>
            <w:vAlign w:val="center"/>
            <w:hideMark/>
          </w:tcPr>
          <w:p w14:paraId="5C86A5B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A2AFF">
              <w:rPr>
                <w:rFonts w:eastAsia="Times New Roman"/>
                <w:b/>
                <w:sz w:val="20"/>
                <w:szCs w:val="20"/>
                <w:lang w:eastAsia="ru-RU"/>
              </w:rPr>
              <w:t>РДК</w:t>
            </w:r>
          </w:p>
        </w:tc>
        <w:tc>
          <w:tcPr>
            <w:tcW w:w="1274" w:type="dxa"/>
            <w:vAlign w:val="center"/>
          </w:tcPr>
          <w:p w14:paraId="34914E0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20143,752</w:t>
            </w:r>
          </w:p>
        </w:tc>
        <w:tc>
          <w:tcPr>
            <w:tcW w:w="1450" w:type="dxa"/>
            <w:vAlign w:val="center"/>
            <w:hideMark/>
          </w:tcPr>
          <w:p w14:paraId="456C355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26607,388</w:t>
            </w:r>
          </w:p>
        </w:tc>
        <w:tc>
          <w:tcPr>
            <w:tcW w:w="1646" w:type="dxa"/>
            <w:vAlign w:val="center"/>
            <w:hideMark/>
          </w:tcPr>
          <w:p w14:paraId="63483F8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26764,288</w:t>
            </w:r>
          </w:p>
        </w:tc>
        <w:tc>
          <w:tcPr>
            <w:tcW w:w="1591" w:type="dxa"/>
            <w:gridSpan w:val="2"/>
            <w:tcBorders>
              <w:right w:val="single" w:sz="4" w:space="0" w:color="auto"/>
            </w:tcBorders>
            <w:vAlign w:val="center"/>
          </w:tcPr>
          <w:p w14:paraId="65B9D27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23233,94601</w:t>
            </w:r>
          </w:p>
        </w:tc>
      </w:tr>
      <w:tr w:rsidR="00F932AA" w:rsidRPr="00FA2AFF" w14:paraId="41E0FCCC" w14:textId="77777777" w:rsidTr="00456CCF">
        <w:trPr>
          <w:jc w:val="center"/>
        </w:trPr>
        <w:tc>
          <w:tcPr>
            <w:tcW w:w="569" w:type="dxa"/>
            <w:hideMark/>
          </w:tcPr>
          <w:p w14:paraId="69379FE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bottom"/>
            <w:hideMark/>
          </w:tcPr>
          <w:p w14:paraId="15FD4DD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bCs/>
                <w:sz w:val="20"/>
                <w:szCs w:val="20"/>
              </w:rPr>
              <w:t>дополнительные средства</w:t>
            </w:r>
          </w:p>
        </w:tc>
        <w:tc>
          <w:tcPr>
            <w:tcW w:w="2552" w:type="dxa"/>
            <w:vAlign w:val="center"/>
            <w:hideMark/>
          </w:tcPr>
          <w:p w14:paraId="319FCF1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AD7FEE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14:paraId="2B5B503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</w:tcPr>
          <w:p w14:paraId="6922305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14:paraId="5FA46C7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0928888F" w14:textId="77777777" w:rsidTr="00456CCF">
        <w:trPr>
          <w:jc w:val="center"/>
        </w:trPr>
        <w:tc>
          <w:tcPr>
            <w:tcW w:w="569" w:type="dxa"/>
            <w:vMerge w:val="restart"/>
            <w:hideMark/>
          </w:tcPr>
          <w:p w14:paraId="6F4EFE7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 w:val="restart"/>
            <w:vAlign w:val="center"/>
            <w:hideMark/>
          </w:tcPr>
          <w:p w14:paraId="44850BB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  <w:vAlign w:val="bottom"/>
            <w:hideMark/>
          </w:tcPr>
          <w:p w14:paraId="3F1E9E3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4" w:type="dxa"/>
            <w:vAlign w:val="center"/>
          </w:tcPr>
          <w:p w14:paraId="14A90CD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345F1C1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3FC5020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14:paraId="03EBD3C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152CB25E" w14:textId="77777777" w:rsidTr="00456CCF">
        <w:trPr>
          <w:jc w:val="center"/>
        </w:trPr>
        <w:tc>
          <w:tcPr>
            <w:tcW w:w="569" w:type="dxa"/>
            <w:vMerge/>
            <w:hideMark/>
          </w:tcPr>
          <w:p w14:paraId="730B94D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1E58D89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14:paraId="517ACBF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4" w:type="dxa"/>
            <w:vAlign w:val="center"/>
          </w:tcPr>
          <w:p w14:paraId="6EF0714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4193,23</w:t>
            </w:r>
          </w:p>
        </w:tc>
        <w:tc>
          <w:tcPr>
            <w:tcW w:w="1450" w:type="dxa"/>
            <w:vAlign w:val="center"/>
            <w:hideMark/>
          </w:tcPr>
          <w:p w14:paraId="19370F8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7645,366</w:t>
            </w:r>
          </w:p>
        </w:tc>
        <w:tc>
          <w:tcPr>
            <w:tcW w:w="1646" w:type="dxa"/>
            <w:vAlign w:val="center"/>
            <w:hideMark/>
          </w:tcPr>
          <w:p w14:paraId="705C952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7645,366</w:t>
            </w:r>
          </w:p>
        </w:tc>
        <w:tc>
          <w:tcPr>
            <w:tcW w:w="1591" w:type="dxa"/>
            <w:gridSpan w:val="2"/>
            <w:vAlign w:val="center"/>
          </w:tcPr>
          <w:p w14:paraId="2AD3A9F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4271,926</w:t>
            </w:r>
          </w:p>
        </w:tc>
      </w:tr>
      <w:tr w:rsidR="00F932AA" w:rsidRPr="00FA2AFF" w14:paraId="2F9F5F96" w14:textId="77777777" w:rsidTr="00456CCF">
        <w:trPr>
          <w:jc w:val="center"/>
        </w:trPr>
        <w:tc>
          <w:tcPr>
            <w:tcW w:w="569" w:type="dxa"/>
            <w:vMerge/>
            <w:hideMark/>
          </w:tcPr>
          <w:p w14:paraId="6EC36BC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5A09C06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14:paraId="4326070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vAlign w:val="center"/>
          </w:tcPr>
          <w:p w14:paraId="24E9784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15950,522</w:t>
            </w:r>
          </w:p>
        </w:tc>
        <w:tc>
          <w:tcPr>
            <w:tcW w:w="1450" w:type="dxa"/>
            <w:vAlign w:val="center"/>
            <w:hideMark/>
          </w:tcPr>
          <w:p w14:paraId="2BB9287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18962,022</w:t>
            </w:r>
          </w:p>
        </w:tc>
        <w:tc>
          <w:tcPr>
            <w:tcW w:w="1646" w:type="dxa"/>
            <w:vAlign w:val="center"/>
            <w:hideMark/>
          </w:tcPr>
          <w:p w14:paraId="79525F2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19118,922</w:t>
            </w:r>
          </w:p>
        </w:tc>
        <w:tc>
          <w:tcPr>
            <w:tcW w:w="1591" w:type="dxa"/>
            <w:gridSpan w:val="2"/>
            <w:vAlign w:val="center"/>
          </w:tcPr>
          <w:p w14:paraId="68195A0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18962,02001</w:t>
            </w:r>
          </w:p>
        </w:tc>
      </w:tr>
      <w:tr w:rsidR="00F932AA" w:rsidRPr="00FA2AFF" w14:paraId="3EFDDF4E" w14:textId="77777777" w:rsidTr="00456CCF">
        <w:trPr>
          <w:jc w:val="center"/>
        </w:trPr>
        <w:tc>
          <w:tcPr>
            <w:tcW w:w="569" w:type="dxa"/>
            <w:vMerge/>
            <w:hideMark/>
          </w:tcPr>
          <w:p w14:paraId="1022DB4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244402B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14:paraId="60284BD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274" w:type="dxa"/>
            <w:vAlign w:val="center"/>
          </w:tcPr>
          <w:p w14:paraId="04F1730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3DD5E4A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51B194B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14:paraId="24A3E7B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</w:tr>
      <w:tr w:rsidR="00F932AA" w:rsidRPr="00FA2AFF" w14:paraId="3B024F8E" w14:textId="77777777" w:rsidTr="00456CCF">
        <w:trPr>
          <w:jc w:val="center"/>
        </w:trPr>
        <w:tc>
          <w:tcPr>
            <w:tcW w:w="569" w:type="dxa"/>
            <w:vMerge/>
            <w:hideMark/>
          </w:tcPr>
          <w:p w14:paraId="2C6C7C2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58E4466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14:paraId="486CB90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4" w:type="dxa"/>
            <w:vAlign w:val="center"/>
          </w:tcPr>
          <w:p w14:paraId="0E03077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2541B2A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64705FE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14:paraId="461BFE9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</w:tr>
      <w:tr w:rsidR="00F932AA" w:rsidRPr="00FA2AFF" w14:paraId="1F19342C" w14:textId="77777777" w:rsidTr="00456CCF">
        <w:trPr>
          <w:jc w:val="center"/>
        </w:trPr>
        <w:tc>
          <w:tcPr>
            <w:tcW w:w="569" w:type="dxa"/>
            <w:hideMark/>
          </w:tcPr>
          <w:p w14:paraId="62B2C19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7EBAABB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2" w:type="dxa"/>
            <w:vAlign w:val="center"/>
            <w:hideMark/>
          </w:tcPr>
          <w:p w14:paraId="5A5AFCE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6FA4E6F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hideMark/>
          </w:tcPr>
          <w:p w14:paraId="243E2CD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hideMark/>
          </w:tcPr>
          <w:p w14:paraId="0049E45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hideMark/>
          </w:tcPr>
          <w:p w14:paraId="2DC9504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32AA" w:rsidRPr="00FA2AFF" w14:paraId="12696DF0" w14:textId="77777777" w:rsidTr="00456CCF">
        <w:trPr>
          <w:jc w:val="center"/>
        </w:trPr>
        <w:tc>
          <w:tcPr>
            <w:tcW w:w="569" w:type="dxa"/>
            <w:hideMark/>
          </w:tcPr>
          <w:p w14:paraId="24F33A5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221160C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организация и проведение концертов, праздников, фестивалей, смотров, гастролей самодеятельных коллективов, развитие традиционных и поддержка новых альтернативных форм культурного обслуживания населения</w:t>
            </w:r>
          </w:p>
        </w:tc>
        <w:tc>
          <w:tcPr>
            <w:tcW w:w="2552" w:type="dxa"/>
            <w:vAlign w:val="center"/>
            <w:hideMark/>
          </w:tcPr>
          <w:p w14:paraId="0FBAE8A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107CC64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450" w:type="dxa"/>
            <w:vAlign w:val="center"/>
            <w:hideMark/>
          </w:tcPr>
          <w:p w14:paraId="1DD0848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646" w:type="dxa"/>
            <w:vAlign w:val="center"/>
            <w:hideMark/>
          </w:tcPr>
          <w:p w14:paraId="637972A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591" w:type="dxa"/>
            <w:gridSpan w:val="2"/>
            <w:vAlign w:val="center"/>
            <w:hideMark/>
          </w:tcPr>
          <w:p w14:paraId="4531612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ПФХД</w:t>
            </w:r>
          </w:p>
        </w:tc>
      </w:tr>
      <w:tr w:rsidR="00F932AA" w:rsidRPr="00FA2AFF" w14:paraId="6083A52F" w14:textId="77777777" w:rsidTr="00456CCF">
        <w:trPr>
          <w:jc w:val="center"/>
        </w:trPr>
        <w:tc>
          <w:tcPr>
            <w:tcW w:w="569" w:type="dxa"/>
            <w:hideMark/>
          </w:tcPr>
          <w:p w14:paraId="71AB565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551B623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развитие материально-технической базы учреждений:</w:t>
            </w:r>
          </w:p>
        </w:tc>
        <w:tc>
          <w:tcPr>
            <w:tcW w:w="2552" w:type="dxa"/>
            <w:vAlign w:val="center"/>
            <w:hideMark/>
          </w:tcPr>
          <w:p w14:paraId="16942E3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DBD404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7057D74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74E9D54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14:paraId="49A881A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55B53A16" w14:textId="77777777" w:rsidTr="00456CCF">
        <w:trPr>
          <w:jc w:val="center"/>
        </w:trPr>
        <w:tc>
          <w:tcPr>
            <w:tcW w:w="569" w:type="dxa"/>
            <w:hideMark/>
          </w:tcPr>
          <w:p w14:paraId="3564E60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7AD947D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 xml:space="preserve">приобретение современного оборудования, музыкальных инструментов, </w:t>
            </w:r>
            <w:proofErr w:type="spellStart"/>
            <w:r w:rsidRPr="00FA2AFF">
              <w:rPr>
                <w:sz w:val="20"/>
                <w:szCs w:val="20"/>
              </w:rPr>
              <w:t>звукоусилительной</w:t>
            </w:r>
            <w:proofErr w:type="spellEnd"/>
            <w:r w:rsidRPr="00FA2AFF">
              <w:rPr>
                <w:sz w:val="20"/>
                <w:szCs w:val="20"/>
              </w:rPr>
              <w:t xml:space="preserve"> аппаратуры</w:t>
            </w:r>
          </w:p>
        </w:tc>
        <w:tc>
          <w:tcPr>
            <w:tcW w:w="2552" w:type="dxa"/>
            <w:vAlign w:val="center"/>
            <w:hideMark/>
          </w:tcPr>
          <w:p w14:paraId="7CA7321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53994C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7D0CF92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75BEE76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14:paraId="37BFD75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100B8132" w14:textId="77777777" w:rsidTr="00456CCF">
        <w:trPr>
          <w:jc w:val="center"/>
        </w:trPr>
        <w:tc>
          <w:tcPr>
            <w:tcW w:w="569" w:type="dxa"/>
            <w:hideMark/>
          </w:tcPr>
          <w:p w14:paraId="2482462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34C9BF5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приобретение надувной сцены</w:t>
            </w:r>
          </w:p>
        </w:tc>
        <w:tc>
          <w:tcPr>
            <w:tcW w:w="2552" w:type="dxa"/>
            <w:vAlign w:val="center"/>
            <w:hideMark/>
          </w:tcPr>
          <w:p w14:paraId="3ABEA53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ED5917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223B461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56FBFC5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14:paraId="1C0BE98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347619C9" w14:textId="77777777" w:rsidTr="00456CCF">
        <w:trPr>
          <w:jc w:val="center"/>
        </w:trPr>
        <w:tc>
          <w:tcPr>
            <w:tcW w:w="569" w:type="dxa"/>
            <w:hideMark/>
          </w:tcPr>
          <w:p w14:paraId="24680CC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46BE9E7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приобретение компьютерной техники, программного обеспечения, прочих материальных ценностей</w:t>
            </w:r>
          </w:p>
        </w:tc>
        <w:tc>
          <w:tcPr>
            <w:tcW w:w="2552" w:type="dxa"/>
            <w:vAlign w:val="center"/>
            <w:hideMark/>
          </w:tcPr>
          <w:p w14:paraId="19D2C86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65DCFBC" w14:textId="77777777" w:rsidR="00F932AA" w:rsidRPr="001D5D6A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D5D6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0" w:type="dxa"/>
            <w:vAlign w:val="center"/>
          </w:tcPr>
          <w:p w14:paraId="17F7365E" w14:textId="77777777" w:rsidR="00F932AA" w:rsidRPr="001D5D6A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2"/>
                <w:szCs w:val="22"/>
              </w:rPr>
            </w:pPr>
            <w:r w:rsidRPr="001D5D6A">
              <w:rPr>
                <w:sz w:val="22"/>
                <w:szCs w:val="22"/>
              </w:rPr>
              <w:t>0,00</w:t>
            </w:r>
          </w:p>
        </w:tc>
        <w:tc>
          <w:tcPr>
            <w:tcW w:w="1646" w:type="dxa"/>
            <w:vAlign w:val="center"/>
          </w:tcPr>
          <w:p w14:paraId="01ED6A2D" w14:textId="77777777" w:rsidR="00F932AA" w:rsidRPr="001D5D6A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2"/>
                <w:szCs w:val="22"/>
              </w:rPr>
            </w:pPr>
            <w:r w:rsidRPr="001D5D6A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14:paraId="0C0EF267" w14:textId="77777777" w:rsidR="00F932AA" w:rsidRPr="001D5D6A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2"/>
                <w:szCs w:val="22"/>
              </w:rPr>
            </w:pPr>
            <w:r w:rsidRPr="001D5D6A">
              <w:rPr>
                <w:sz w:val="22"/>
                <w:szCs w:val="22"/>
              </w:rPr>
              <w:t>0,00</w:t>
            </w:r>
          </w:p>
        </w:tc>
      </w:tr>
      <w:tr w:rsidR="00F932AA" w:rsidRPr="00FA2AFF" w14:paraId="72AE13C8" w14:textId="77777777" w:rsidTr="00456CCF">
        <w:trPr>
          <w:jc w:val="center"/>
        </w:trPr>
        <w:tc>
          <w:tcPr>
            <w:tcW w:w="569" w:type="dxa"/>
            <w:hideMark/>
          </w:tcPr>
          <w:p w14:paraId="31C7FF9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60A5FF3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проведение текущих и капитальных ремонтов (в том числе: переоборудование уличного балкона, ремонт фасада, кровли здания, ремонт кабинетов, изготовление ПСД)</w:t>
            </w:r>
          </w:p>
        </w:tc>
        <w:tc>
          <w:tcPr>
            <w:tcW w:w="2552" w:type="dxa"/>
            <w:vAlign w:val="center"/>
            <w:hideMark/>
          </w:tcPr>
          <w:p w14:paraId="5B3BD22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20F91D8C" w14:textId="77777777" w:rsidR="00F932AA" w:rsidRPr="001D5D6A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D5D6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0" w:type="dxa"/>
            <w:vAlign w:val="center"/>
          </w:tcPr>
          <w:p w14:paraId="0FEF4A5F" w14:textId="77777777" w:rsidR="00F932AA" w:rsidRPr="001D5D6A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2"/>
                <w:szCs w:val="22"/>
              </w:rPr>
            </w:pPr>
            <w:r w:rsidRPr="001D5D6A">
              <w:rPr>
                <w:sz w:val="22"/>
                <w:szCs w:val="22"/>
              </w:rPr>
              <w:t>0,00</w:t>
            </w:r>
          </w:p>
        </w:tc>
        <w:tc>
          <w:tcPr>
            <w:tcW w:w="1646" w:type="dxa"/>
            <w:vAlign w:val="center"/>
          </w:tcPr>
          <w:p w14:paraId="6A04CF10" w14:textId="77777777" w:rsidR="00F932AA" w:rsidRPr="001D5D6A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2"/>
                <w:szCs w:val="22"/>
              </w:rPr>
            </w:pPr>
            <w:r w:rsidRPr="001D5D6A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14:paraId="55888DA0" w14:textId="77777777" w:rsidR="00F932AA" w:rsidRPr="001D5D6A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2"/>
                <w:szCs w:val="22"/>
              </w:rPr>
            </w:pPr>
            <w:r w:rsidRPr="001D5D6A">
              <w:rPr>
                <w:sz w:val="22"/>
                <w:szCs w:val="22"/>
              </w:rPr>
              <w:t>0,00</w:t>
            </w:r>
          </w:p>
        </w:tc>
      </w:tr>
      <w:tr w:rsidR="00F932AA" w:rsidRPr="00FA2AFF" w14:paraId="7AB713B8" w14:textId="77777777" w:rsidTr="00456CCF">
        <w:trPr>
          <w:jc w:val="center"/>
        </w:trPr>
        <w:tc>
          <w:tcPr>
            <w:tcW w:w="569" w:type="dxa"/>
            <w:hideMark/>
          </w:tcPr>
          <w:p w14:paraId="1B39C5A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125FB9F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обучение работников культуры на районных семинарах, обучение на семинарах-практикумах, курсах, проводимых КНОТКОМ, ХГИИК</w:t>
            </w:r>
          </w:p>
        </w:tc>
        <w:tc>
          <w:tcPr>
            <w:tcW w:w="2552" w:type="dxa"/>
            <w:vAlign w:val="center"/>
            <w:hideMark/>
          </w:tcPr>
          <w:p w14:paraId="7D6CD6B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3773DD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208B727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20B201A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14:paraId="67F69B7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7FB5E978" w14:textId="77777777" w:rsidTr="00456CCF">
        <w:trPr>
          <w:jc w:val="center"/>
        </w:trPr>
        <w:tc>
          <w:tcPr>
            <w:tcW w:w="569" w:type="dxa"/>
            <w:hideMark/>
          </w:tcPr>
          <w:p w14:paraId="5C7C84D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3000DD7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bCs/>
                <w:sz w:val="20"/>
                <w:szCs w:val="20"/>
              </w:rPr>
            </w:pPr>
            <w:r w:rsidRPr="00FA2AFF">
              <w:rPr>
                <w:bCs/>
                <w:sz w:val="20"/>
                <w:szCs w:val="20"/>
              </w:rPr>
              <w:t>оказание услуги по муниципальному заданию</w:t>
            </w:r>
          </w:p>
        </w:tc>
        <w:tc>
          <w:tcPr>
            <w:tcW w:w="2552" w:type="dxa"/>
            <w:vAlign w:val="center"/>
            <w:hideMark/>
          </w:tcPr>
          <w:p w14:paraId="2C3DAC6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A2AFF">
              <w:rPr>
                <w:rFonts w:eastAsia="Times New Roman"/>
                <w:b/>
                <w:sz w:val="20"/>
                <w:szCs w:val="20"/>
                <w:lang w:eastAsia="ru-RU"/>
              </w:rPr>
              <w:t>КДЦ</w:t>
            </w:r>
          </w:p>
        </w:tc>
        <w:tc>
          <w:tcPr>
            <w:tcW w:w="1274" w:type="dxa"/>
            <w:vAlign w:val="center"/>
          </w:tcPr>
          <w:p w14:paraId="550C84E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10417,794</w:t>
            </w:r>
          </w:p>
        </w:tc>
        <w:tc>
          <w:tcPr>
            <w:tcW w:w="1450" w:type="dxa"/>
            <w:vAlign w:val="center"/>
            <w:hideMark/>
          </w:tcPr>
          <w:p w14:paraId="5C543BD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11056,827</w:t>
            </w:r>
          </w:p>
        </w:tc>
        <w:tc>
          <w:tcPr>
            <w:tcW w:w="1646" w:type="dxa"/>
            <w:vAlign w:val="center"/>
            <w:hideMark/>
          </w:tcPr>
          <w:p w14:paraId="26883C0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11056,827</w:t>
            </w:r>
          </w:p>
        </w:tc>
        <w:tc>
          <w:tcPr>
            <w:tcW w:w="1591" w:type="dxa"/>
            <w:gridSpan w:val="2"/>
            <w:vAlign w:val="center"/>
            <w:hideMark/>
          </w:tcPr>
          <w:p w14:paraId="53730C9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11056,827</w:t>
            </w:r>
          </w:p>
        </w:tc>
      </w:tr>
      <w:tr w:rsidR="00F932AA" w:rsidRPr="00FA2AFF" w14:paraId="66EF9544" w14:textId="77777777" w:rsidTr="00456CCF">
        <w:trPr>
          <w:jc w:val="center"/>
        </w:trPr>
        <w:tc>
          <w:tcPr>
            <w:tcW w:w="569" w:type="dxa"/>
            <w:hideMark/>
          </w:tcPr>
          <w:p w14:paraId="00CA95C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bottom"/>
            <w:hideMark/>
          </w:tcPr>
          <w:p w14:paraId="76E0F6C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bCs/>
                <w:sz w:val="20"/>
                <w:szCs w:val="20"/>
              </w:rPr>
              <w:t>дополнительные средства</w:t>
            </w:r>
          </w:p>
        </w:tc>
        <w:tc>
          <w:tcPr>
            <w:tcW w:w="2552" w:type="dxa"/>
            <w:vAlign w:val="center"/>
            <w:hideMark/>
          </w:tcPr>
          <w:p w14:paraId="2F689B1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B13BD5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1F52AA1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835,337</w:t>
            </w:r>
          </w:p>
        </w:tc>
        <w:tc>
          <w:tcPr>
            <w:tcW w:w="1646" w:type="dxa"/>
            <w:vAlign w:val="center"/>
            <w:hideMark/>
          </w:tcPr>
          <w:p w14:paraId="4153E9C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835,337</w:t>
            </w:r>
          </w:p>
        </w:tc>
        <w:tc>
          <w:tcPr>
            <w:tcW w:w="1591" w:type="dxa"/>
            <w:gridSpan w:val="2"/>
            <w:vAlign w:val="center"/>
            <w:hideMark/>
          </w:tcPr>
          <w:p w14:paraId="4B3C64B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835,337</w:t>
            </w:r>
          </w:p>
        </w:tc>
      </w:tr>
      <w:tr w:rsidR="00F932AA" w:rsidRPr="00FA2AFF" w14:paraId="3517EA90" w14:textId="77777777" w:rsidTr="00456CCF">
        <w:trPr>
          <w:jc w:val="center"/>
        </w:trPr>
        <w:tc>
          <w:tcPr>
            <w:tcW w:w="569" w:type="dxa"/>
            <w:vMerge w:val="restart"/>
            <w:hideMark/>
          </w:tcPr>
          <w:p w14:paraId="103E500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 w:val="restart"/>
            <w:vAlign w:val="center"/>
            <w:hideMark/>
          </w:tcPr>
          <w:p w14:paraId="4191263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  <w:vAlign w:val="bottom"/>
            <w:hideMark/>
          </w:tcPr>
          <w:p w14:paraId="7872CCC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4" w:type="dxa"/>
            <w:vAlign w:val="center"/>
          </w:tcPr>
          <w:p w14:paraId="6726400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A2AF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41747CF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A2AF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2CEA7FF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A2AF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14:paraId="3B3D2DE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A2AF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78D91685" w14:textId="77777777" w:rsidTr="00456CCF">
        <w:trPr>
          <w:jc w:val="center"/>
        </w:trPr>
        <w:tc>
          <w:tcPr>
            <w:tcW w:w="569" w:type="dxa"/>
            <w:vMerge/>
            <w:hideMark/>
          </w:tcPr>
          <w:p w14:paraId="718E6DC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00155DF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14:paraId="4EC32A2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4" w:type="dxa"/>
            <w:vAlign w:val="center"/>
          </w:tcPr>
          <w:p w14:paraId="30349D9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2289,65</w:t>
            </w:r>
          </w:p>
        </w:tc>
        <w:tc>
          <w:tcPr>
            <w:tcW w:w="1450" w:type="dxa"/>
            <w:vAlign w:val="center"/>
            <w:hideMark/>
          </w:tcPr>
          <w:p w14:paraId="6D8F852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3148,32</w:t>
            </w:r>
          </w:p>
        </w:tc>
        <w:tc>
          <w:tcPr>
            <w:tcW w:w="1646" w:type="dxa"/>
            <w:vAlign w:val="center"/>
            <w:hideMark/>
          </w:tcPr>
          <w:p w14:paraId="35F3D8F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3148,32</w:t>
            </w:r>
          </w:p>
        </w:tc>
        <w:tc>
          <w:tcPr>
            <w:tcW w:w="1591" w:type="dxa"/>
            <w:gridSpan w:val="2"/>
            <w:vAlign w:val="center"/>
          </w:tcPr>
          <w:p w14:paraId="66D79E1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3148,32</w:t>
            </w:r>
          </w:p>
        </w:tc>
      </w:tr>
      <w:tr w:rsidR="00F932AA" w:rsidRPr="00FA2AFF" w14:paraId="32560985" w14:textId="77777777" w:rsidTr="00456CCF">
        <w:trPr>
          <w:jc w:val="center"/>
        </w:trPr>
        <w:tc>
          <w:tcPr>
            <w:tcW w:w="569" w:type="dxa"/>
            <w:vMerge/>
            <w:hideMark/>
          </w:tcPr>
          <w:p w14:paraId="3B41ECA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6B213BC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14:paraId="750025F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vAlign w:val="center"/>
          </w:tcPr>
          <w:p w14:paraId="21BCCC7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8128,144</w:t>
            </w:r>
          </w:p>
        </w:tc>
        <w:tc>
          <w:tcPr>
            <w:tcW w:w="1450" w:type="dxa"/>
            <w:vAlign w:val="center"/>
            <w:hideMark/>
          </w:tcPr>
          <w:p w14:paraId="62FDE94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8743,844</w:t>
            </w:r>
          </w:p>
        </w:tc>
        <w:tc>
          <w:tcPr>
            <w:tcW w:w="1646" w:type="dxa"/>
            <w:vAlign w:val="center"/>
            <w:hideMark/>
          </w:tcPr>
          <w:p w14:paraId="41EBD53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8743,844</w:t>
            </w:r>
          </w:p>
        </w:tc>
        <w:tc>
          <w:tcPr>
            <w:tcW w:w="1591" w:type="dxa"/>
            <w:gridSpan w:val="2"/>
            <w:vAlign w:val="center"/>
          </w:tcPr>
          <w:p w14:paraId="0F5E5E5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8743,844</w:t>
            </w:r>
          </w:p>
        </w:tc>
      </w:tr>
      <w:tr w:rsidR="00F932AA" w:rsidRPr="00FA2AFF" w14:paraId="4B6434CF" w14:textId="77777777" w:rsidTr="00456CCF">
        <w:trPr>
          <w:jc w:val="center"/>
        </w:trPr>
        <w:tc>
          <w:tcPr>
            <w:tcW w:w="569" w:type="dxa"/>
            <w:vMerge/>
            <w:hideMark/>
          </w:tcPr>
          <w:p w14:paraId="29B80BF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14AF8B4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14:paraId="2D7ECB0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274" w:type="dxa"/>
            <w:vAlign w:val="center"/>
          </w:tcPr>
          <w:p w14:paraId="743FBA2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4BD4AE7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3935549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14:paraId="4DFBAE8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</w:tr>
      <w:tr w:rsidR="00F932AA" w:rsidRPr="00FA2AFF" w14:paraId="0BF683E7" w14:textId="77777777" w:rsidTr="00456CCF">
        <w:trPr>
          <w:jc w:val="center"/>
        </w:trPr>
        <w:tc>
          <w:tcPr>
            <w:tcW w:w="569" w:type="dxa"/>
            <w:vMerge/>
            <w:hideMark/>
          </w:tcPr>
          <w:p w14:paraId="5E4ABE0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746890F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14:paraId="6A8E5B0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4" w:type="dxa"/>
            <w:vAlign w:val="center"/>
          </w:tcPr>
          <w:p w14:paraId="7247DD5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4A03F1E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14632E7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14:paraId="3BFA4A0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</w:tr>
      <w:tr w:rsidR="00F932AA" w:rsidRPr="00FA2AFF" w14:paraId="39B706D8" w14:textId="77777777" w:rsidTr="00456CCF">
        <w:trPr>
          <w:jc w:val="center"/>
        </w:trPr>
        <w:tc>
          <w:tcPr>
            <w:tcW w:w="569" w:type="dxa"/>
            <w:hideMark/>
          </w:tcPr>
          <w:p w14:paraId="0B2EDF7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20402BC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2" w:type="dxa"/>
            <w:vAlign w:val="center"/>
            <w:hideMark/>
          </w:tcPr>
          <w:p w14:paraId="58DB5C2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26C657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  <w:hideMark/>
          </w:tcPr>
          <w:p w14:paraId="437C8F3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  <w:hideMark/>
          </w:tcPr>
          <w:p w14:paraId="1C902CA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Align w:val="center"/>
            <w:hideMark/>
          </w:tcPr>
          <w:p w14:paraId="620D77B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32AA" w:rsidRPr="00FA2AFF" w14:paraId="34654BEF" w14:textId="77777777" w:rsidTr="00456CCF">
        <w:trPr>
          <w:jc w:val="center"/>
        </w:trPr>
        <w:tc>
          <w:tcPr>
            <w:tcW w:w="569" w:type="dxa"/>
            <w:hideMark/>
          </w:tcPr>
          <w:p w14:paraId="3D8E520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17ECB96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проведение районных кинофестивалей</w:t>
            </w:r>
          </w:p>
        </w:tc>
        <w:tc>
          <w:tcPr>
            <w:tcW w:w="2552" w:type="dxa"/>
            <w:vAlign w:val="center"/>
            <w:hideMark/>
          </w:tcPr>
          <w:p w14:paraId="6F921B8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3370C3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10,0</w:t>
            </w:r>
          </w:p>
        </w:tc>
        <w:tc>
          <w:tcPr>
            <w:tcW w:w="1450" w:type="dxa"/>
            <w:vAlign w:val="center"/>
            <w:hideMark/>
          </w:tcPr>
          <w:p w14:paraId="01DBA14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10,0</w:t>
            </w:r>
          </w:p>
        </w:tc>
        <w:tc>
          <w:tcPr>
            <w:tcW w:w="1646" w:type="dxa"/>
            <w:vAlign w:val="center"/>
            <w:hideMark/>
          </w:tcPr>
          <w:p w14:paraId="61C6BC5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10,0</w:t>
            </w:r>
          </w:p>
        </w:tc>
        <w:tc>
          <w:tcPr>
            <w:tcW w:w="1591" w:type="dxa"/>
            <w:gridSpan w:val="2"/>
            <w:vAlign w:val="center"/>
          </w:tcPr>
          <w:p w14:paraId="203535F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10,00</w:t>
            </w:r>
          </w:p>
        </w:tc>
      </w:tr>
      <w:tr w:rsidR="00F932AA" w:rsidRPr="00FA2AFF" w14:paraId="705DD550" w14:textId="77777777" w:rsidTr="00456CCF">
        <w:trPr>
          <w:jc w:val="center"/>
        </w:trPr>
        <w:tc>
          <w:tcPr>
            <w:tcW w:w="569" w:type="dxa"/>
            <w:hideMark/>
          </w:tcPr>
          <w:p w14:paraId="2D1ED09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1233FBC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A2AFF">
              <w:rPr>
                <w:sz w:val="20"/>
                <w:szCs w:val="20"/>
              </w:rPr>
              <w:t>развитие материально-технической базы</w:t>
            </w:r>
            <w:r w:rsidRPr="00FA2AFF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552" w:type="dxa"/>
            <w:vAlign w:val="center"/>
            <w:hideMark/>
          </w:tcPr>
          <w:p w14:paraId="6F4DF3F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1C95A7F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345AA3F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1450719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14:paraId="6D22EFF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</w:tr>
      <w:tr w:rsidR="00F932AA" w:rsidRPr="00FA2AFF" w14:paraId="410E365D" w14:textId="77777777" w:rsidTr="00456CCF">
        <w:trPr>
          <w:jc w:val="center"/>
        </w:trPr>
        <w:tc>
          <w:tcPr>
            <w:tcW w:w="569" w:type="dxa"/>
            <w:hideMark/>
          </w:tcPr>
          <w:p w14:paraId="5ACD499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108CCC2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 xml:space="preserve">приобретение современного оборудования, музыкальных инструментов, </w:t>
            </w:r>
            <w:proofErr w:type="spellStart"/>
            <w:r w:rsidRPr="00FA2AFF">
              <w:rPr>
                <w:sz w:val="20"/>
                <w:szCs w:val="20"/>
              </w:rPr>
              <w:t>звукоусилительной</w:t>
            </w:r>
            <w:proofErr w:type="spellEnd"/>
            <w:r w:rsidRPr="00FA2AFF">
              <w:rPr>
                <w:sz w:val="20"/>
                <w:szCs w:val="20"/>
              </w:rPr>
              <w:t xml:space="preserve"> аппаратуры</w:t>
            </w:r>
          </w:p>
        </w:tc>
        <w:tc>
          <w:tcPr>
            <w:tcW w:w="2552" w:type="dxa"/>
            <w:vAlign w:val="center"/>
            <w:hideMark/>
          </w:tcPr>
          <w:p w14:paraId="04807A5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FE124D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0B4FBE9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0D4EDF2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14:paraId="25D3952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</w:tr>
      <w:tr w:rsidR="00F932AA" w:rsidRPr="00FA2AFF" w14:paraId="0175DBC4" w14:textId="77777777" w:rsidTr="00456CCF">
        <w:trPr>
          <w:jc w:val="center"/>
        </w:trPr>
        <w:tc>
          <w:tcPr>
            <w:tcW w:w="569" w:type="dxa"/>
            <w:hideMark/>
          </w:tcPr>
          <w:p w14:paraId="594859E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47AE2E7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приобретение компьютерной техники, программного обеспечения, создание сайтов</w:t>
            </w:r>
          </w:p>
        </w:tc>
        <w:tc>
          <w:tcPr>
            <w:tcW w:w="2552" w:type="dxa"/>
            <w:vAlign w:val="center"/>
            <w:hideMark/>
          </w:tcPr>
          <w:p w14:paraId="0039578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2DEEC9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2D2853C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7F239EA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14:paraId="1489B1C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</w:tr>
      <w:tr w:rsidR="00F932AA" w:rsidRPr="00FA2AFF" w14:paraId="3603F483" w14:textId="77777777" w:rsidTr="00456CCF">
        <w:trPr>
          <w:jc w:val="center"/>
        </w:trPr>
        <w:tc>
          <w:tcPr>
            <w:tcW w:w="569" w:type="dxa"/>
            <w:hideMark/>
          </w:tcPr>
          <w:p w14:paraId="217C91B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42EF1D6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реконструкция зрительного зала с установкой киноаппаратуры формата 3 D, приобретение светозвуковой аппаратуры, оборудования по электронной продаже билетов</w:t>
            </w:r>
          </w:p>
        </w:tc>
        <w:tc>
          <w:tcPr>
            <w:tcW w:w="2552" w:type="dxa"/>
            <w:vAlign w:val="center"/>
            <w:hideMark/>
          </w:tcPr>
          <w:p w14:paraId="6A48E54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990D4E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14452C7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3CC6A23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14:paraId="2B494C6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62D6E866" w14:textId="77777777" w:rsidTr="00456CCF">
        <w:trPr>
          <w:jc w:val="center"/>
        </w:trPr>
        <w:tc>
          <w:tcPr>
            <w:tcW w:w="569" w:type="dxa"/>
            <w:hideMark/>
          </w:tcPr>
          <w:p w14:paraId="50C8262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296D44F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проведение текущих и капитальных ремонтов</w:t>
            </w:r>
          </w:p>
        </w:tc>
        <w:tc>
          <w:tcPr>
            <w:tcW w:w="2552" w:type="dxa"/>
            <w:vAlign w:val="center"/>
            <w:hideMark/>
          </w:tcPr>
          <w:p w14:paraId="5FFCAA6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B21FAF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61A6F0B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5C6D5B7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14:paraId="6A5BE7C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</w:tr>
      <w:tr w:rsidR="00F932AA" w:rsidRPr="00FA2AFF" w14:paraId="39BA3045" w14:textId="77777777" w:rsidTr="00456CCF">
        <w:trPr>
          <w:jc w:val="center"/>
        </w:trPr>
        <w:tc>
          <w:tcPr>
            <w:tcW w:w="569" w:type="dxa"/>
            <w:hideMark/>
          </w:tcPr>
          <w:p w14:paraId="699E729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7E9FB78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обучение работников культуры на районных семинарах, обучение на семинарах-практикумах, курсах, проводимых КНОТКОМ, ХГИИК</w:t>
            </w:r>
          </w:p>
        </w:tc>
        <w:tc>
          <w:tcPr>
            <w:tcW w:w="2552" w:type="dxa"/>
            <w:vAlign w:val="center"/>
            <w:hideMark/>
          </w:tcPr>
          <w:p w14:paraId="5051266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43B7EF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09825DA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6950025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14:paraId="3D77D88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</w:tr>
      <w:tr w:rsidR="00F932AA" w:rsidRPr="00FA2AFF" w14:paraId="5E94E0A4" w14:textId="77777777" w:rsidTr="00456CCF">
        <w:trPr>
          <w:jc w:val="center"/>
        </w:trPr>
        <w:tc>
          <w:tcPr>
            <w:tcW w:w="569" w:type="dxa"/>
            <w:hideMark/>
          </w:tcPr>
          <w:p w14:paraId="36DAAB9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7DF6C37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bCs/>
                <w:sz w:val="20"/>
                <w:szCs w:val="20"/>
              </w:rPr>
            </w:pPr>
            <w:r w:rsidRPr="00FA2AFF">
              <w:rPr>
                <w:bCs/>
                <w:sz w:val="20"/>
                <w:szCs w:val="20"/>
              </w:rPr>
              <w:t>оказание услуги по муниципальному заданию</w:t>
            </w:r>
          </w:p>
        </w:tc>
        <w:tc>
          <w:tcPr>
            <w:tcW w:w="2552" w:type="dxa"/>
            <w:vAlign w:val="center"/>
            <w:hideMark/>
          </w:tcPr>
          <w:p w14:paraId="7EB5516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FA2AFF">
              <w:rPr>
                <w:rFonts w:eastAsia="Times New Roman"/>
                <w:b/>
                <w:sz w:val="20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1274" w:type="dxa"/>
            <w:vAlign w:val="center"/>
          </w:tcPr>
          <w:p w14:paraId="0D006D2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3880,26</w:t>
            </w:r>
          </w:p>
        </w:tc>
        <w:tc>
          <w:tcPr>
            <w:tcW w:w="1450" w:type="dxa"/>
            <w:vAlign w:val="center"/>
            <w:hideMark/>
          </w:tcPr>
          <w:p w14:paraId="646751F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3802,76</w:t>
            </w:r>
          </w:p>
        </w:tc>
        <w:tc>
          <w:tcPr>
            <w:tcW w:w="1646" w:type="dxa"/>
            <w:vAlign w:val="center"/>
            <w:hideMark/>
          </w:tcPr>
          <w:p w14:paraId="6ABF8B4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3802,76</w:t>
            </w:r>
          </w:p>
        </w:tc>
        <w:tc>
          <w:tcPr>
            <w:tcW w:w="1591" w:type="dxa"/>
            <w:gridSpan w:val="2"/>
            <w:vAlign w:val="center"/>
          </w:tcPr>
          <w:p w14:paraId="514EFEE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3802,76</w:t>
            </w:r>
          </w:p>
        </w:tc>
      </w:tr>
      <w:tr w:rsidR="00F932AA" w:rsidRPr="00FA2AFF" w14:paraId="502E4014" w14:textId="77777777" w:rsidTr="00456CCF">
        <w:trPr>
          <w:jc w:val="center"/>
        </w:trPr>
        <w:tc>
          <w:tcPr>
            <w:tcW w:w="569" w:type="dxa"/>
            <w:hideMark/>
          </w:tcPr>
          <w:p w14:paraId="107AEAC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bottom"/>
            <w:hideMark/>
          </w:tcPr>
          <w:p w14:paraId="568E20D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bCs/>
                <w:sz w:val="20"/>
                <w:szCs w:val="20"/>
              </w:rPr>
              <w:t>дополнительные средства</w:t>
            </w:r>
          </w:p>
        </w:tc>
        <w:tc>
          <w:tcPr>
            <w:tcW w:w="2552" w:type="dxa"/>
            <w:vAlign w:val="center"/>
            <w:hideMark/>
          </w:tcPr>
          <w:p w14:paraId="258EFA0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91AA62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0E65D8B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7437287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14:paraId="0318241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1FEB6F59" w14:textId="77777777" w:rsidTr="00456CCF">
        <w:trPr>
          <w:jc w:val="center"/>
        </w:trPr>
        <w:tc>
          <w:tcPr>
            <w:tcW w:w="569" w:type="dxa"/>
            <w:vMerge w:val="restart"/>
            <w:hideMark/>
          </w:tcPr>
          <w:p w14:paraId="195D2D6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 w:val="restart"/>
            <w:vAlign w:val="center"/>
            <w:hideMark/>
          </w:tcPr>
          <w:p w14:paraId="26A4067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  <w:vAlign w:val="bottom"/>
            <w:hideMark/>
          </w:tcPr>
          <w:p w14:paraId="7D97C2B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4" w:type="dxa"/>
            <w:vAlign w:val="center"/>
          </w:tcPr>
          <w:p w14:paraId="4216B48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7C17D62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397EE0A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14:paraId="537DE5F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1FB407C0" w14:textId="77777777" w:rsidTr="00456CCF">
        <w:trPr>
          <w:jc w:val="center"/>
        </w:trPr>
        <w:tc>
          <w:tcPr>
            <w:tcW w:w="569" w:type="dxa"/>
            <w:vMerge/>
            <w:hideMark/>
          </w:tcPr>
          <w:p w14:paraId="261B7B8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075ECDD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14:paraId="5B0BD59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4" w:type="dxa"/>
            <w:vAlign w:val="center"/>
          </w:tcPr>
          <w:p w14:paraId="700D36C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759,18</w:t>
            </w:r>
          </w:p>
        </w:tc>
        <w:tc>
          <w:tcPr>
            <w:tcW w:w="1450" w:type="dxa"/>
            <w:vAlign w:val="center"/>
            <w:hideMark/>
          </w:tcPr>
          <w:p w14:paraId="45FB49F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785,28</w:t>
            </w:r>
          </w:p>
        </w:tc>
        <w:tc>
          <w:tcPr>
            <w:tcW w:w="1646" w:type="dxa"/>
            <w:vAlign w:val="center"/>
            <w:hideMark/>
          </w:tcPr>
          <w:p w14:paraId="54520C5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785,28</w:t>
            </w:r>
          </w:p>
        </w:tc>
        <w:tc>
          <w:tcPr>
            <w:tcW w:w="1591" w:type="dxa"/>
            <w:gridSpan w:val="2"/>
            <w:vAlign w:val="center"/>
          </w:tcPr>
          <w:p w14:paraId="6AB0E7A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785,28</w:t>
            </w:r>
          </w:p>
        </w:tc>
      </w:tr>
      <w:tr w:rsidR="00F932AA" w:rsidRPr="00FA2AFF" w14:paraId="13CA0683" w14:textId="77777777" w:rsidTr="00456CCF">
        <w:trPr>
          <w:jc w:val="center"/>
        </w:trPr>
        <w:tc>
          <w:tcPr>
            <w:tcW w:w="569" w:type="dxa"/>
            <w:vMerge/>
            <w:hideMark/>
          </w:tcPr>
          <w:p w14:paraId="589A23E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2C60E00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14:paraId="1B7FA82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vAlign w:val="center"/>
          </w:tcPr>
          <w:p w14:paraId="0B63268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3121,08</w:t>
            </w:r>
          </w:p>
        </w:tc>
        <w:tc>
          <w:tcPr>
            <w:tcW w:w="1450" w:type="dxa"/>
            <w:vAlign w:val="center"/>
            <w:hideMark/>
          </w:tcPr>
          <w:p w14:paraId="75C8F52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3017,48</w:t>
            </w:r>
          </w:p>
        </w:tc>
        <w:tc>
          <w:tcPr>
            <w:tcW w:w="1646" w:type="dxa"/>
            <w:vAlign w:val="center"/>
            <w:hideMark/>
          </w:tcPr>
          <w:p w14:paraId="3971042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3017,48</w:t>
            </w:r>
          </w:p>
        </w:tc>
        <w:tc>
          <w:tcPr>
            <w:tcW w:w="1591" w:type="dxa"/>
            <w:gridSpan w:val="2"/>
            <w:vAlign w:val="center"/>
          </w:tcPr>
          <w:p w14:paraId="3FB8135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3017,48</w:t>
            </w:r>
          </w:p>
        </w:tc>
      </w:tr>
      <w:tr w:rsidR="00F932AA" w:rsidRPr="00FA2AFF" w14:paraId="54B7C42A" w14:textId="77777777" w:rsidTr="00456CCF">
        <w:trPr>
          <w:jc w:val="center"/>
        </w:trPr>
        <w:tc>
          <w:tcPr>
            <w:tcW w:w="569" w:type="dxa"/>
            <w:vMerge/>
            <w:hideMark/>
          </w:tcPr>
          <w:p w14:paraId="48687B4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6B4E024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14:paraId="2ABAFD9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274" w:type="dxa"/>
            <w:vAlign w:val="center"/>
          </w:tcPr>
          <w:p w14:paraId="629F7DE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1BAE881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11A7035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14:paraId="4F38E50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24CB22DA" w14:textId="77777777" w:rsidTr="00456CCF">
        <w:trPr>
          <w:jc w:val="center"/>
        </w:trPr>
        <w:tc>
          <w:tcPr>
            <w:tcW w:w="569" w:type="dxa"/>
            <w:vMerge/>
            <w:hideMark/>
          </w:tcPr>
          <w:p w14:paraId="28ED720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383D1AB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14:paraId="1B35B41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4" w:type="dxa"/>
            <w:vAlign w:val="center"/>
          </w:tcPr>
          <w:p w14:paraId="764AD49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2FCB40F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2388D4F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14:paraId="535FFF1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787DCF7D" w14:textId="77777777" w:rsidTr="00456CCF">
        <w:trPr>
          <w:jc w:val="center"/>
        </w:trPr>
        <w:tc>
          <w:tcPr>
            <w:tcW w:w="569" w:type="dxa"/>
            <w:hideMark/>
          </w:tcPr>
          <w:p w14:paraId="2004CFD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73A5A83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2" w:type="dxa"/>
            <w:vAlign w:val="center"/>
            <w:hideMark/>
          </w:tcPr>
          <w:p w14:paraId="3532582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76C05C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  <w:hideMark/>
          </w:tcPr>
          <w:p w14:paraId="3625FBE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  <w:hideMark/>
          </w:tcPr>
          <w:p w14:paraId="6A3CD21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Align w:val="center"/>
            <w:hideMark/>
          </w:tcPr>
          <w:p w14:paraId="3A55612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32AA" w:rsidRPr="00FA2AFF" w14:paraId="0C9FEF7E" w14:textId="77777777" w:rsidTr="00456CCF">
        <w:trPr>
          <w:jc w:val="center"/>
        </w:trPr>
        <w:tc>
          <w:tcPr>
            <w:tcW w:w="569" w:type="dxa"/>
            <w:hideMark/>
          </w:tcPr>
          <w:p w14:paraId="0D8DEDF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18EDF00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развитие материально-технической базы учреждений</w:t>
            </w:r>
          </w:p>
        </w:tc>
        <w:tc>
          <w:tcPr>
            <w:tcW w:w="2552" w:type="dxa"/>
            <w:vAlign w:val="center"/>
            <w:hideMark/>
          </w:tcPr>
          <w:p w14:paraId="7B1DD5D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2A28EA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7146560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325F5CC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14:paraId="0F7813E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</w:tr>
      <w:tr w:rsidR="00F932AA" w:rsidRPr="00FA2AFF" w14:paraId="439E9C45" w14:textId="77777777" w:rsidTr="00456CCF">
        <w:trPr>
          <w:jc w:val="center"/>
        </w:trPr>
        <w:tc>
          <w:tcPr>
            <w:tcW w:w="569" w:type="dxa"/>
            <w:hideMark/>
          </w:tcPr>
          <w:p w14:paraId="6EB36A3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73FDED8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приобретение аттракциона, детского игрового комплекса, надувного батута</w:t>
            </w:r>
          </w:p>
        </w:tc>
        <w:tc>
          <w:tcPr>
            <w:tcW w:w="2552" w:type="dxa"/>
            <w:vAlign w:val="center"/>
            <w:hideMark/>
          </w:tcPr>
          <w:p w14:paraId="6F8F684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BA06A3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0416EA7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7E2E8DA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14:paraId="5AFD547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</w:tr>
      <w:tr w:rsidR="00F932AA" w:rsidRPr="00FA2AFF" w14:paraId="58EE128C" w14:textId="77777777" w:rsidTr="00456CCF">
        <w:trPr>
          <w:jc w:val="center"/>
        </w:trPr>
        <w:tc>
          <w:tcPr>
            <w:tcW w:w="569" w:type="dxa"/>
            <w:hideMark/>
          </w:tcPr>
          <w:p w14:paraId="36DDD5A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7759AE7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 xml:space="preserve">проведение текущих и капитальных ремонтов </w:t>
            </w:r>
          </w:p>
        </w:tc>
        <w:tc>
          <w:tcPr>
            <w:tcW w:w="2552" w:type="dxa"/>
            <w:vAlign w:val="center"/>
            <w:hideMark/>
          </w:tcPr>
          <w:p w14:paraId="468827A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065687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7D65654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35EC7E0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14:paraId="4CAB0BB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</w:tr>
      <w:tr w:rsidR="00F932AA" w:rsidRPr="00FA2AFF" w14:paraId="33B8435E" w14:textId="77777777" w:rsidTr="00456CCF">
        <w:trPr>
          <w:jc w:val="center"/>
        </w:trPr>
        <w:tc>
          <w:tcPr>
            <w:tcW w:w="569" w:type="dxa"/>
            <w:hideMark/>
          </w:tcPr>
          <w:p w14:paraId="404A6A3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01DA76C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обучение работников культуры на районных семинарах, обучение на семинарах-практикумах, курсах, проводимых КНОТКОМ, ХГИИК</w:t>
            </w:r>
          </w:p>
        </w:tc>
        <w:tc>
          <w:tcPr>
            <w:tcW w:w="2552" w:type="dxa"/>
            <w:vAlign w:val="center"/>
            <w:hideMark/>
          </w:tcPr>
          <w:p w14:paraId="350BC19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1F0E2C5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7DC749A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6161CC9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14:paraId="7FF34C0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</w:tr>
      <w:tr w:rsidR="00F932AA" w:rsidRPr="00FA2AFF" w14:paraId="1443B0C6" w14:textId="77777777" w:rsidTr="00456CCF">
        <w:trPr>
          <w:jc w:val="center"/>
        </w:trPr>
        <w:tc>
          <w:tcPr>
            <w:tcW w:w="569" w:type="dxa"/>
          </w:tcPr>
          <w:p w14:paraId="3EFD483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6" w:type="dxa"/>
            <w:gridSpan w:val="7"/>
          </w:tcPr>
          <w:p w14:paraId="15C7278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bCs/>
                <w:sz w:val="20"/>
                <w:szCs w:val="20"/>
              </w:rPr>
              <w:t>4. Дополнительное образование в сфере культуры</w:t>
            </w:r>
          </w:p>
        </w:tc>
      </w:tr>
      <w:tr w:rsidR="00F932AA" w:rsidRPr="00FA2AFF" w14:paraId="1E96CE72" w14:textId="77777777" w:rsidTr="00456CCF">
        <w:trPr>
          <w:jc w:val="center"/>
        </w:trPr>
        <w:tc>
          <w:tcPr>
            <w:tcW w:w="569" w:type="dxa"/>
            <w:hideMark/>
          </w:tcPr>
          <w:p w14:paraId="03E149C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74D8842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bCs/>
                <w:sz w:val="20"/>
                <w:szCs w:val="20"/>
              </w:rPr>
            </w:pPr>
            <w:r w:rsidRPr="00FA2AFF">
              <w:rPr>
                <w:bCs/>
                <w:sz w:val="20"/>
                <w:szCs w:val="20"/>
              </w:rPr>
              <w:t>оказание услуги по муниципальному заданию</w:t>
            </w:r>
          </w:p>
        </w:tc>
        <w:tc>
          <w:tcPr>
            <w:tcW w:w="2552" w:type="dxa"/>
            <w:vAlign w:val="center"/>
            <w:hideMark/>
          </w:tcPr>
          <w:p w14:paraId="3152A7B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A2AFF">
              <w:rPr>
                <w:rFonts w:eastAsia="Times New Roman"/>
                <w:b/>
                <w:sz w:val="20"/>
                <w:szCs w:val="20"/>
                <w:lang w:eastAsia="ru-RU"/>
              </w:rPr>
              <w:t>ДШИ г. Бикина</w:t>
            </w:r>
          </w:p>
        </w:tc>
        <w:tc>
          <w:tcPr>
            <w:tcW w:w="1274" w:type="dxa"/>
            <w:vAlign w:val="center"/>
          </w:tcPr>
          <w:p w14:paraId="4AF9899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14418,872</w:t>
            </w:r>
          </w:p>
        </w:tc>
        <w:tc>
          <w:tcPr>
            <w:tcW w:w="1450" w:type="dxa"/>
            <w:vAlign w:val="center"/>
            <w:hideMark/>
          </w:tcPr>
          <w:p w14:paraId="621FA1A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15523,172</w:t>
            </w:r>
          </w:p>
        </w:tc>
        <w:tc>
          <w:tcPr>
            <w:tcW w:w="1646" w:type="dxa"/>
            <w:vAlign w:val="center"/>
            <w:hideMark/>
          </w:tcPr>
          <w:p w14:paraId="728A121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15523,172</w:t>
            </w:r>
          </w:p>
        </w:tc>
        <w:tc>
          <w:tcPr>
            <w:tcW w:w="1591" w:type="dxa"/>
            <w:gridSpan w:val="2"/>
            <w:tcBorders>
              <w:right w:val="single" w:sz="4" w:space="0" w:color="auto"/>
            </w:tcBorders>
            <w:vAlign w:val="center"/>
          </w:tcPr>
          <w:p w14:paraId="35E49E3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15523,172</w:t>
            </w:r>
          </w:p>
        </w:tc>
      </w:tr>
      <w:tr w:rsidR="00F932AA" w:rsidRPr="00FA2AFF" w14:paraId="3750F3F6" w14:textId="77777777" w:rsidTr="00456CCF">
        <w:trPr>
          <w:jc w:val="center"/>
        </w:trPr>
        <w:tc>
          <w:tcPr>
            <w:tcW w:w="569" w:type="dxa"/>
            <w:hideMark/>
          </w:tcPr>
          <w:p w14:paraId="1A7AA7C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bottom"/>
            <w:hideMark/>
          </w:tcPr>
          <w:p w14:paraId="6E84731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bCs/>
                <w:sz w:val="20"/>
                <w:szCs w:val="20"/>
              </w:rPr>
              <w:t>дополнительные средства</w:t>
            </w:r>
          </w:p>
        </w:tc>
        <w:tc>
          <w:tcPr>
            <w:tcW w:w="2552" w:type="dxa"/>
            <w:vAlign w:val="center"/>
            <w:hideMark/>
          </w:tcPr>
          <w:p w14:paraId="6A40DAE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519BE2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57A1DFB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781197F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</w:tcPr>
          <w:p w14:paraId="55FF1EE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1563D0C6" w14:textId="77777777" w:rsidTr="00456CCF">
        <w:trPr>
          <w:jc w:val="center"/>
        </w:trPr>
        <w:tc>
          <w:tcPr>
            <w:tcW w:w="569" w:type="dxa"/>
            <w:vMerge w:val="restart"/>
            <w:hideMark/>
          </w:tcPr>
          <w:p w14:paraId="37ABE3C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 w:val="restart"/>
            <w:vAlign w:val="center"/>
            <w:hideMark/>
          </w:tcPr>
          <w:p w14:paraId="584D569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  <w:vAlign w:val="bottom"/>
            <w:hideMark/>
          </w:tcPr>
          <w:p w14:paraId="29FF421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4" w:type="dxa"/>
            <w:vAlign w:val="center"/>
          </w:tcPr>
          <w:p w14:paraId="4097030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7C5D31B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1E48F61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14:paraId="7015F4F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2EE618EB" w14:textId="77777777" w:rsidTr="00456CCF">
        <w:trPr>
          <w:jc w:val="center"/>
        </w:trPr>
        <w:tc>
          <w:tcPr>
            <w:tcW w:w="569" w:type="dxa"/>
            <w:vMerge/>
            <w:hideMark/>
          </w:tcPr>
          <w:p w14:paraId="314CE70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6E4748E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14:paraId="3FC5F9C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4" w:type="dxa"/>
            <w:vAlign w:val="center"/>
          </w:tcPr>
          <w:p w14:paraId="290C120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908,39</w:t>
            </w:r>
          </w:p>
        </w:tc>
        <w:tc>
          <w:tcPr>
            <w:tcW w:w="1450" w:type="dxa"/>
            <w:vAlign w:val="center"/>
            <w:hideMark/>
          </w:tcPr>
          <w:p w14:paraId="4F1B412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908,39</w:t>
            </w:r>
          </w:p>
        </w:tc>
        <w:tc>
          <w:tcPr>
            <w:tcW w:w="1646" w:type="dxa"/>
            <w:vAlign w:val="center"/>
            <w:hideMark/>
          </w:tcPr>
          <w:p w14:paraId="639F1CA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908,39</w:t>
            </w:r>
          </w:p>
        </w:tc>
        <w:tc>
          <w:tcPr>
            <w:tcW w:w="1591" w:type="dxa"/>
            <w:gridSpan w:val="2"/>
          </w:tcPr>
          <w:p w14:paraId="6A1B284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908,39</w:t>
            </w:r>
          </w:p>
        </w:tc>
      </w:tr>
      <w:tr w:rsidR="00F932AA" w:rsidRPr="00FA2AFF" w14:paraId="6162D466" w14:textId="77777777" w:rsidTr="00456CCF">
        <w:trPr>
          <w:jc w:val="center"/>
        </w:trPr>
        <w:tc>
          <w:tcPr>
            <w:tcW w:w="569" w:type="dxa"/>
            <w:vMerge/>
            <w:hideMark/>
          </w:tcPr>
          <w:p w14:paraId="4C56CE6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3938455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14:paraId="3EC9F0B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vAlign w:val="center"/>
          </w:tcPr>
          <w:p w14:paraId="6424F7A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13510,482</w:t>
            </w:r>
          </w:p>
        </w:tc>
        <w:tc>
          <w:tcPr>
            <w:tcW w:w="1450" w:type="dxa"/>
            <w:vAlign w:val="center"/>
            <w:hideMark/>
          </w:tcPr>
          <w:p w14:paraId="793D5A3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14614,782</w:t>
            </w:r>
          </w:p>
        </w:tc>
        <w:tc>
          <w:tcPr>
            <w:tcW w:w="1646" w:type="dxa"/>
            <w:vAlign w:val="center"/>
            <w:hideMark/>
          </w:tcPr>
          <w:p w14:paraId="41BBEC8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14614,782</w:t>
            </w:r>
          </w:p>
        </w:tc>
        <w:tc>
          <w:tcPr>
            <w:tcW w:w="1591" w:type="dxa"/>
            <w:gridSpan w:val="2"/>
            <w:vAlign w:val="center"/>
          </w:tcPr>
          <w:p w14:paraId="616E594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14614,782</w:t>
            </w:r>
          </w:p>
        </w:tc>
      </w:tr>
      <w:tr w:rsidR="00F932AA" w:rsidRPr="00FA2AFF" w14:paraId="589B3447" w14:textId="77777777" w:rsidTr="00456CCF">
        <w:trPr>
          <w:jc w:val="center"/>
        </w:trPr>
        <w:tc>
          <w:tcPr>
            <w:tcW w:w="569" w:type="dxa"/>
            <w:vMerge/>
            <w:hideMark/>
          </w:tcPr>
          <w:p w14:paraId="277B395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3D53110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14:paraId="36C1E8C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274" w:type="dxa"/>
            <w:vAlign w:val="center"/>
          </w:tcPr>
          <w:p w14:paraId="480BF7F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0E34276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01D96DF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14:paraId="0D5D8A9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2D47D0C5" w14:textId="77777777" w:rsidTr="00456CCF">
        <w:trPr>
          <w:jc w:val="center"/>
        </w:trPr>
        <w:tc>
          <w:tcPr>
            <w:tcW w:w="569" w:type="dxa"/>
            <w:vMerge/>
            <w:hideMark/>
          </w:tcPr>
          <w:p w14:paraId="55315BB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  <w:hideMark/>
          </w:tcPr>
          <w:p w14:paraId="61983FB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14:paraId="28D221B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4" w:type="dxa"/>
            <w:vAlign w:val="center"/>
          </w:tcPr>
          <w:p w14:paraId="2063F3B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358ABBC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2653AA6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14:paraId="72BBE4D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051C78F1" w14:textId="77777777" w:rsidTr="00456CCF">
        <w:trPr>
          <w:jc w:val="center"/>
        </w:trPr>
        <w:tc>
          <w:tcPr>
            <w:tcW w:w="569" w:type="dxa"/>
            <w:hideMark/>
          </w:tcPr>
          <w:p w14:paraId="3720F15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05D7F71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2" w:type="dxa"/>
            <w:vAlign w:val="center"/>
            <w:hideMark/>
          </w:tcPr>
          <w:p w14:paraId="492F0EB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2D534DE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  <w:hideMark/>
          </w:tcPr>
          <w:p w14:paraId="6FE07A3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  <w:hideMark/>
          </w:tcPr>
          <w:p w14:paraId="11BCC3D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Align w:val="center"/>
            <w:hideMark/>
          </w:tcPr>
          <w:p w14:paraId="11B26D6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32AA" w:rsidRPr="00FA2AFF" w14:paraId="342EEB5E" w14:textId="77777777" w:rsidTr="00456CCF">
        <w:trPr>
          <w:jc w:val="center"/>
        </w:trPr>
        <w:tc>
          <w:tcPr>
            <w:tcW w:w="569" w:type="dxa"/>
            <w:hideMark/>
          </w:tcPr>
          <w:p w14:paraId="30586B9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4B23BED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сохранение и увеличение контингента учащихся, введение дополнительных предпрофессиональных общеобразовательных программ</w:t>
            </w:r>
          </w:p>
        </w:tc>
        <w:tc>
          <w:tcPr>
            <w:tcW w:w="2552" w:type="dxa"/>
            <w:vAlign w:val="center"/>
            <w:hideMark/>
          </w:tcPr>
          <w:p w14:paraId="355C3EA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2EDC67A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450" w:type="dxa"/>
            <w:vAlign w:val="center"/>
            <w:hideMark/>
          </w:tcPr>
          <w:p w14:paraId="588078F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646" w:type="dxa"/>
            <w:vAlign w:val="center"/>
            <w:hideMark/>
          </w:tcPr>
          <w:p w14:paraId="53AD374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591" w:type="dxa"/>
            <w:gridSpan w:val="2"/>
            <w:vAlign w:val="center"/>
            <w:hideMark/>
          </w:tcPr>
          <w:p w14:paraId="372F7F2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ПФХД</w:t>
            </w:r>
          </w:p>
        </w:tc>
      </w:tr>
      <w:tr w:rsidR="00F932AA" w:rsidRPr="00FA2AFF" w14:paraId="42642D9E" w14:textId="77777777" w:rsidTr="00456CCF">
        <w:trPr>
          <w:jc w:val="center"/>
        </w:trPr>
        <w:tc>
          <w:tcPr>
            <w:tcW w:w="569" w:type="dxa"/>
            <w:hideMark/>
          </w:tcPr>
          <w:p w14:paraId="07083EF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6263ED4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организация и участие в фестивалях, конкурсах, выставках различного уровня</w:t>
            </w:r>
          </w:p>
        </w:tc>
        <w:tc>
          <w:tcPr>
            <w:tcW w:w="2552" w:type="dxa"/>
            <w:vAlign w:val="center"/>
            <w:hideMark/>
          </w:tcPr>
          <w:p w14:paraId="2E91D5E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2BC8632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450" w:type="dxa"/>
            <w:vAlign w:val="center"/>
            <w:hideMark/>
          </w:tcPr>
          <w:p w14:paraId="41908D4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646" w:type="dxa"/>
            <w:vAlign w:val="center"/>
            <w:hideMark/>
          </w:tcPr>
          <w:p w14:paraId="6188F33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591" w:type="dxa"/>
            <w:gridSpan w:val="2"/>
            <w:vAlign w:val="center"/>
            <w:hideMark/>
          </w:tcPr>
          <w:p w14:paraId="5DE8ADE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ПФХД</w:t>
            </w:r>
          </w:p>
        </w:tc>
      </w:tr>
      <w:tr w:rsidR="00F932AA" w:rsidRPr="00FA2AFF" w14:paraId="42865641" w14:textId="77777777" w:rsidTr="00456CCF">
        <w:trPr>
          <w:jc w:val="center"/>
        </w:trPr>
        <w:tc>
          <w:tcPr>
            <w:tcW w:w="569" w:type="dxa"/>
            <w:hideMark/>
          </w:tcPr>
          <w:p w14:paraId="1836D0C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09F5307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развитие материально-технической базы учреждения (в том числе приобретение музыкальных инструментов и прочего оборудования)</w:t>
            </w:r>
          </w:p>
        </w:tc>
        <w:tc>
          <w:tcPr>
            <w:tcW w:w="2552" w:type="dxa"/>
            <w:vAlign w:val="center"/>
            <w:hideMark/>
          </w:tcPr>
          <w:p w14:paraId="1E51704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54DBB0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020C9D7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390282C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14:paraId="305EDE6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</w:tr>
      <w:tr w:rsidR="00F932AA" w:rsidRPr="00FA2AFF" w14:paraId="75BACDB5" w14:textId="77777777" w:rsidTr="00456CCF">
        <w:trPr>
          <w:jc w:val="center"/>
        </w:trPr>
        <w:tc>
          <w:tcPr>
            <w:tcW w:w="569" w:type="dxa"/>
            <w:hideMark/>
          </w:tcPr>
          <w:p w14:paraId="36A7D0B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5EFF7CF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 xml:space="preserve">проведение текущего и капитального ремонта (ремонт </w:t>
            </w:r>
            <w:proofErr w:type="gramStart"/>
            <w:r w:rsidRPr="00FA2AFF">
              <w:rPr>
                <w:sz w:val="20"/>
                <w:szCs w:val="20"/>
              </w:rPr>
              <w:t>кабинетов,  фойе</w:t>
            </w:r>
            <w:proofErr w:type="gramEnd"/>
            <w:r w:rsidRPr="00FA2AFF">
              <w:rPr>
                <w:sz w:val="20"/>
                <w:szCs w:val="20"/>
              </w:rPr>
              <w:t>, выставочного зала, замена окон, ремонт санузлов)</w:t>
            </w:r>
          </w:p>
        </w:tc>
        <w:tc>
          <w:tcPr>
            <w:tcW w:w="2552" w:type="dxa"/>
            <w:vAlign w:val="center"/>
            <w:hideMark/>
          </w:tcPr>
          <w:p w14:paraId="0A69B9D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150B4A1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6D263E2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6F2B4A4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14:paraId="6ACDD6E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</w:tr>
      <w:tr w:rsidR="00F932AA" w:rsidRPr="00FA2AFF" w14:paraId="0A07FE61" w14:textId="77777777" w:rsidTr="00456CCF">
        <w:trPr>
          <w:jc w:val="center"/>
        </w:trPr>
        <w:tc>
          <w:tcPr>
            <w:tcW w:w="569" w:type="dxa"/>
            <w:hideMark/>
          </w:tcPr>
          <w:p w14:paraId="1A729EF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3A48B66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установка системы видеонаблюдения</w:t>
            </w:r>
          </w:p>
        </w:tc>
        <w:tc>
          <w:tcPr>
            <w:tcW w:w="2552" w:type="dxa"/>
            <w:vAlign w:val="center"/>
            <w:hideMark/>
          </w:tcPr>
          <w:p w14:paraId="128A7D5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5F81A7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7A1D5F7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53E33BB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  <w:hideMark/>
          </w:tcPr>
          <w:p w14:paraId="4F76578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</w:tr>
      <w:tr w:rsidR="00F932AA" w:rsidRPr="00FA2AFF" w14:paraId="21CF8A81" w14:textId="77777777" w:rsidTr="00456CCF">
        <w:trPr>
          <w:jc w:val="center"/>
        </w:trPr>
        <w:tc>
          <w:tcPr>
            <w:tcW w:w="569" w:type="dxa"/>
            <w:hideMark/>
          </w:tcPr>
          <w:p w14:paraId="6FB6952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4A84985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обучение работников культуры на районных семинарах, обучение на семинарах-практикумах, курсах, проводимых КНОТКОМ, ХГИИК</w:t>
            </w:r>
          </w:p>
        </w:tc>
        <w:tc>
          <w:tcPr>
            <w:tcW w:w="2552" w:type="dxa"/>
            <w:vAlign w:val="center"/>
            <w:hideMark/>
          </w:tcPr>
          <w:p w14:paraId="5BD50AA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1706D30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7BDB9BD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32F7A76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  <w:hideMark/>
          </w:tcPr>
          <w:p w14:paraId="61DE221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</w:tr>
      <w:tr w:rsidR="00F932AA" w:rsidRPr="00FA2AFF" w14:paraId="62F17339" w14:textId="77777777" w:rsidTr="00456CCF">
        <w:trPr>
          <w:jc w:val="center"/>
        </w:trPr>
        <w:tc>
          <w:tcPr>
            <w:tcW w:w="569" w:type="dxa"/>
            <w:hideMark/>
          </w:tcPr>
          <w:p w14:paraId="320133C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732C4CF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bCs/>
                <w:sz w:val="20"/>
                <w:szCs w:val="20"/>
              </w:rPr>
            </w:pPr>
            <w:r w:rsidRPr="00FA2AFF">
              <w:rPr>
                <w:bCs/>
                <w:sz w:val="20"/>
                <w:szCs w:val="20"/>
              </w:rPr>
              <w:t>оказание услуги по муниципальному заданию</w:t>
            </w:r>
          </w:p>
        </w:tc>
        <w:tc>
          <w:tcPr>
            <w:tcW w:w="2552" w:type="dxa"/>
            <w:vAlign w:val="center"/>
            <w:hideMark/>
          </w:tcPr>
          <w:p w14:paraId="0592246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A2AFF">
              <w:rPr>
                <w:rFonts w:eastAsia="Times New Roman"/>
                <w:b/>
                <w:sz w:val="20"/>
                <w:szCs w:val="20"/>
                <w:lang w:eastAsia="ru-RU"/>
              </w:rPr>
              <w:t>ДШИ с. Лермонтовка</w:t>
            </w:r>
          </w:p>
        </w:tc>
        <w:tc>
          <w:tcPr>
            <w:tcW w:w="1274" w:type="dxa"/>
            <w:vAlign w:val="center"/>
          </w:tcPr>
          <w:p w14:paraId="528B80E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4403,525</w:t>
            </w:r>
          </w:p>
        </w:tc>
        <w:tc>
          <w:tcPr>
            <w:tcW w:w="1450" w:type="dxa"/>
            <w:vAlign w:val="center"/>
            <w:hideMark/>
          </w:tcPr>
          <w:p w14:paraId="4CDDC11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4500,125</w:t>
            </w:r>
          </w:p>
        </w:tc>
        <w:tc>
          <w:tcPr>
            <w:tcW w:w="1646" w:type="dxa"/>
            <w:vAlign w:val="center"/>
            <w:hideMark/>
          </w:tcPr>
          <w:p w14:paraId="724563A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4500,125</w:t>
            </w:r>
          </w:p>
        </w:tc>
        <w:tc>
          <w:tcPr>
            <w:tcW w:w="1591" w:type="dxa"/>
            <w:gridSpan w:val="2"/>
            <w:vAlign w:val="center"/>
          </w:tcPr>
          <w:p w14:paraId="6B0CBE6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4500,125</w:t>
            </w:r>
          </w:p>
        </w:tc>
      </w:tr>
      <w:tr w:rsidR="00F932AA" w:rsidRPr="00FA2AFF" w14:paraId="47DDD8D0" w14:textId="77777777" w:rsidTr="00456CCF">
        <w:trPr>
          <w:jc w:val="center"/>
        </w:trPr>
        <w:tc>
          <w:tcPr>
            <w:tcW w:w="569" w:type="dxa"/>
            <w:hideMark/>
          </w:tcPr>
          <w:p w14:paraId="63DE2AA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bottom"/>
            <w:hideMark/>
          </w:tcPr>
          <w:p w14:paraId="5D16ED1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bCs/>
                <w:sz w:val="20"/>
                <w:szCs w:val="20"/>
              </w:rPr>
              <w:t>дополнительные средства</w:t>
            </w:r>
          </w:p>
        </w:tc>
        <w:tc>
          <w:tcPr>
            <w:tcW w:w="2552" w:type="dxa"/>
            <w:vAlign w:val="center"/>
            <w:hideMark/>
          </w:tcPr>
          <w:p w14:paraId="5392231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2859B2E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14:paraId="1431179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</w:tcPr>
          <w:p w14:paraId="3A61F2B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14:paraId="5AAA071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6D28C73D" w14:textId="77777777" w:rsidTr="00456CCF">
        <w:trPr>
          <w:jc w:val="center"/>
        </w:trPr>
        <w:tc>
          <w:tcPr>
            <w:tcW w:w="569" w:type="dxa"/>
            <w:vMerge w:val="restart"/>
          </w:tcPr>
          <w:p w14:paraId="24D381E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 w:val="restart"/>
            <w:vAlign w:val="center"/>
          </w:tcPr>
          <w:p w14:paraId="612B225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  <w:vAlign w:val="bottom"/>
          </w:tcPr>
          <w:p w14:paraId="4ED0DF2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4" w:type="dxa"/>
            <w:vAlign w:val="center"/>
          </w:tcPr>
          <w:p w14:paraId="3E0EF2C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14:paraId="5E849AE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</w:tcPr>
          <w:p w14:paraId="20385FC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14:paraId="2DBE009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4D082EF9" w14:textId="77777777" w:rsidTr="00456CCF">
        <w:trPr>
          <w:jc w:val="center"/>
        </w:trPr>
        <w:tc>
          <w:tcPr>
            <w:tcW w:w="569" w:type="dxa"/>
            <w:vMerge/>
          </w:tcPr>
          <w:p w14:paraId="5070661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</w:tcPr>
          <w:p w14:paraId="0308A49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14:paraId="7D9E3B5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4" w:type="dxa"/>
            <w:vAlign w:val="center"/>
          </w:tcPr>
          <w:p w14:paraId="3A56A12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384,61</w:t>
            </w:r>
          </w:p>
        </w:tc>
        <w:tc>
          <w:tcPr>
            <w:tcW w:w="1450" w:type="dxa"/>
            <w:vAlign w:val="center"/>
          </w:tcPr>
          <w:p w14:paraId="2871BA1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384,61</w:t>
            </w:r>
          </w:p>
        </w:tc>
        <w:tc>
          <w:tcPr>
            <w:tcW w:w="1646" w:type="dxa"/>
            <w:vAlign w:val="center"/>
          </w:tcPr>
          <w:p w14:paraId="2DFC415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384,61</w:t>
            </w:r>
          </w:p>
        </w:tc>
        <w:tc>
          <w:tcPr>
            <w:tcW w:w="1591" w:type="dxa"/>
            <w:gridSpan w:val="2"/>
            <w:vAlign w:val="center"/>
          </w:tcPr>
          <w:p w14:paraId="4164A48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384,61</w:t>
            </w:r>
          </w:p>
        </w:tc>
      </w:tr>
      <w:tr w:rsidR="00F932AA" w:rsidRPr="00FA2AFF" w14:paraId="6D25317D" w14:textId="77777777" w:rsidTr="00456CCF">
        <w:trPr>
          <w:jc w:val="center"/>
        </w:trPr>
        <w:tc>
          <w:tcPr>
            <w:tcW w:w="569" w:type="dxa"/>
            <w:vMerge/>
          </w:tcPr>
          <w:p w14:paraId="4DFEEA3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</w:tcPr>
          <w:p w14:paraId="476B043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14:paraId="6F8D5E1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vAlign w:val="center"/>
          </w:tcPr>
          <w:p w14:paraId="1D6057D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4018,915</w:t>
            </w:r>
          </w:p>
        </w:tc>
        <w:tc>
          <w:tcPr>
            <w:tcW w:w="1450" w:type="dxa"/>
            <w:vAlign w:val="center"/>
          </w:tcPr>
          <w:p w14:paraId="14170D7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4115,515</w:t>
            </w:r>
          </w:p>
        </w:tc>
        <w:tc>
          <w:tcPr>
            <w:tcW w:w="1646" w:type="dxa"/>
            <w:vAlign w:val="center"/>
          </w:tcPr>
          <w:p w14:paraId="536BEB0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4115,515</w:t>
            </w:r>
          </w:p>
        </w:tc>
        <w:tc>
          <w:tcPr>
            <w:tcW w:w="1591" w:type="dxa"/>
            <w:gridSpan w:val="2"/>
            <w:vAlign w:val="center"/>
          </w:tcPr>
          <w:p w14:paraId="6E23C40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4115,515</w:t>
            </w:r>
          </w:p>
        </w:tc>
      </w:tr>
      <w:tr w:rsidR="00F932AA" w:rsidRPr="00FA2AFF" w14:paraId="74F9D264" w14:textId="77777777" w:rsidTr="00456CCF">
        <w:trPr>
          <w:jc w:val="center"/>
        </w:trPr>
        <w:tc>
          <w:tcPr>
            <w:tcW w:w="569" w:type="dxa"/>
            <w:vMerge/>
          </w:tcPr>
          <w:p w14:paraId="46E8718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</w:tcPr>
          <w:p w14:paraId="5E58689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14:paraId="00B232B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274" w:type="dxa"/>
            <w:vAlign w:val="center"/>
          </w:tcPr>
          <w:p w14:paraId="4F4F7A1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14:paraId="370C346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</w:tcPr>
          <w:p w14:paraId="6A441E0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14:paraId="523FCF2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1A6C2DBA" w14:textId="77777777" w:rsidTr="00456CCF">
        <w:trPr>
          <w:jc w:val="center"/>
        </w:trPr>
        <w:tc>
          <w:tcPr>
            <w:tcW w:w="569" w:type="dxa"/>
            <w:vMerge/>
          </w:tcPr>
          <w:p w14:paraId="2F09496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center"/>
          </w:tcPr>
          <w:p w14:paraId="1250DC3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14:paraId="431DED5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4" w:type="dxa"/>
            <w:vAlign w:val="center"/>
          </w:tcPr>
          <w:p w14:paraId="6E282DD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14:paraId="1673E3F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</w:tcPr>
          <w:p w14:paraId="76FCE6D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14:paraId="5F31F40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39965B53" w14:textId="77777777" w:rsidTr="00456CCF">
        <w:trPr>
          <w:jc w:val="center"/>
        </w:trPr>
        <w:tc>
          <w:tcPr>
            <w:tcW w:w="569" w:type="dxa"/>
            <w:hideMark/>
          </w:tcPr>
          <w:p w14:paraId="4323095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322A477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2" w:type="dxa"/>
            <w:vAlign w:val="center"/>
            <w:hideMark/>
          </w:tcPr>
          <w:p w14:paraId="1B04798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15B7B71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  <w:hideMark/>
          </w:tcPr>
          <w:p w14:paraId="43F8C9C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  <w:hideMark/>
          </w:tcPr>
          <w:p w14:paraId="3A617C8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48F351C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32AA" w:rsidRPr="00FA2AFF" w14:paraId="053D056B" w14:textId="77777777" w:rsidTr="00456CCF">
        <w:trPr>
          <w:jc w:val="center"/>
        </w:trPr>
        <w:tc>
          <w:tcPr>
            <w:tcW w:w="569" w:type="dxa"/>
          </w:tcPr>
          <w:p w14:paraId="583A52E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</w:tcPr>
          <w:p w14:paraId="508C046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сохранение и увеличение контингента учащихся, введение дополнительных предпрофессиональных общеобразовательных программ</w:t>
            </w:r>
          </w:p>
        </w:tc>
        <w:tc>
          <w:tcPr>
            <w:tcW w:w="2552" w:type="dxa"/>
            <w:vAlign w:val="center"/>
          </w:tcPr>
          <w:p w14:paraId="2692712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B0C082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450" w:type="dxa"/>
            <w:vAlign w:val="center"/>
          </w:tcPr>
          <w:p w14:paraId="77A1032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646" w:type="dxa"/>
            <w:vAlign w:val="center"/>
          </w:tcPr>
          <w:p w14:paraId="7703B4B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591" w:type="dxa"/>
            <w:gridSpan w:val="2"/>
            <w:vAlign w:val="center"/>
          </w:tcPr>
          <w:p w14:paraId="64394C9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ПФХД</w:t>
            </w:r>
          </w:p>
        </w:tc>
      </w:tr>
      <w:tr w:rsidR="00F932AA" w:rsidRPr="00FA2AFF" w14:paraId="0396BC4B" w14:textId="77777777" w:rsidTr="00456CCF">
        <w:trPr>
          <w:jc w:val="center"/>
        </w:trPr>
        <w:tc>
          <w:tcPr>
            <w:tcW w:w="569" w:type="dxa"/>
          </w:tcPr>
          <w:p w14:paraId="1105A04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</w:tcPr>
          <w:p w14:paraId="1FE3A04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организация и участие в фестивалях, конкурсах, выставках различного уровня</w:t>
            </w:r>
          </w:p>
        </w:tc>
        <w:tc>
          <w:tcPr>
            <w:tcW w:w="2552" w:type="dxa"/>
            <w:vAlign w:val="center"/>
          </w:tcPr>
          <w:p w14:paraId="7A88E31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07CC9A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A2AFF">
              <w:rPr>
                <w:bCs/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450" w:type="dxa"/>
            <w:vAlign w:val="center"/>
          </w:tcPr>
          <w:p w14:paraId="7E505BC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A2AFF">
              <w:rPr>
                <w:bCs/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646" w:type="dxa"/>
            <w:vAlign w:val="center"/>
          </w:tcPr>
          <w:p w14:paraId="6BDE2BA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A2AFF">
              <w:rPr>
                <w:bCs/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591" w:type="dxa"/>
            <w:gridSpan w:val="2"/>
            <w:vAlign w:val="center"/>
          </w:tcPr>
          <w:p w14:paraId="453E56D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ПФХД</w:t>
            </w:r>
          </w:p>
        </w:tc>
      </w:tr>
      <w:tr w:rsidR="00F932AA" w:rsidRPr="00FA2AFF" w14:paraId="38E33B48" w14:textId="77777777" w:rsidTr="00456CCF">
        <w:trPr>
          <w:jc w:val="center"/>
        </w:trPr>
        <w:tc>
          <w:tcPr>
            <w:tcW w:w="569" w:type="dxa"/>
          </w:tcPr>
          <w:p w14:paraId="48C24D9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</w:tcPr>
          <w:p w14:paraId="612719C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развитие материально-технической базы учреждения (в том числе приобретение музыкальных инструментов и прочего оборудования)</w:t>
            </w:r>
          </w:p>
        </w:tc>
        <w:tc>
          <w:tcPr>
            <w:tcW w:w="2552" w:type="dxa"/>
            <w:vAlign w:val="center"/>
          </w:tcPr>
          <w:p w14:paraId="3414E08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1FF670D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A2AF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14:paraId="4C539AC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A2AF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</w:tcPr>
          <w:p w14:paraId="3E64D63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A2AF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vAlign w:val="center"/>
          </w:tcPr>
          <w:p w14:paraId="3D7B291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A2AF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932AA" w:rsidRPr="00FA2AFF" w14:paraId="0919573F" w14:textId="77777777" w:rsidTr="00456CCF">
        <w:trPr>
          <w:jc w:val="center"/>
        </w:trPr>
        <w:tc>
          <w:tcPr>
            <w:tcW w:w="569" w:type="dxa"/>
            <w:hideMark/>
          </w:tcPr>
          <w:p w14:paraId="0066054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64E589F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обучение работников культуры на районных семинарах, обучение на семинарах-практикумах, курсах, проводимых КНОТКОМ, ХГИИК</w:t>
            </w:r>
          </w:p>
        </w:tc>
        <w:tc>
          <w:tcPr>
            <w:tcW w:w="2552" w:type="dxa"/>
            <w:vAlign w:val="center"/>
            <w:hideMark/>
          </w:tcPr>
          <w:p w14:paraId="54EB081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7A28BD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  <w:hideMark/>
          </w:tcPr>
          <w:p w14:paraId="11DC5C8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646" w:type="dxa"/>
            <w:vAlign w:val="center"/>
            <w:hideMark/>
          </w:tcPr>
          <w:p w14:paraId="4DD6663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351BDDD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0,00</w:t>
            </w:r>
          </w:p>
        </w:tc>
      </w:tr>
      <w:tr w:rsidR="00F932AA" w:rsidRPr="00FA2AFF" w14:paraId="40FE338A" w14:textId="77777777" w:rsidTr="00456CCF">
        <w:trPr>
          <w:jc w:val="center"/>
        </w:trPr>
        <w:tc>
          <w:tcPr>
            <w:tcW w:w="569" w:type="dxa"/>
          </w:tcPr>
          <w:p w14:paraId="2C34C7D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6" w:type="dxa"/>
            <w:gridSpan w:val="7"/>
          </w:tcPr>
          <w:p w14:paraId="7FE2F5D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bCs/>
                <w:sz w:val="20"/>
                <w:szCs w:val="20"/>
              </w:rPr>
              <w:t>5. Развитие кадрового потенциала и социальной поддержки работников культуры</w:t>
            </w:r>
          </w:p>
        </w:tc>
      </w:tr>
      <w:tr w:rsidR="00F932AA" w:rsidRPr="00FA2AFF" w14:paraId="1EB93856" w14:textId="77777777" w:rsidTr="00456CCF">
        <w:trPr>
          <w:jc w:val="center"/>
        </w:trPr>
        <w:tc>
          <w:tcPr>
            <w:tcW w:w="569" w:type="dxa"/>
            <w:hideMark/>
          </w:tcPr>
          <w:p w14:paraId="730C077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hideMark/>
          </w:tcPr>
          <w:p w14:paraId="2F87C51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повышение заработной платы работникам культуры</w:t>
            </w:r>
          </w:p>
        </w:tc>
        <w:tc>
          <w:tcPr>
            <w:tcW w:w="2552" w:type="dxa"/>
            <w:vAlign w:val="center"/>
            <w:hideMark/>
          </w:tcPr>
          <w:p w14:paraId="069FC67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74" w:type="dxa"/>
            <w:vAlign w:val="center"/>
          </w:tcPr>
          <w:p w14:paraId="3A8D79E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450" w:type="dxa"/>
            <w:vAlign w:val="center"/>
            <w:hideMark/>
          </w:tcPr>
          <w:p w14:paraId="608B69D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646" w:type="dxa"/>
            <w:vAlign w:val="center"/>
            <w:hideMark/>
          </w:tcPr>
          <w:p w14:paraId="5F692B4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59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60AE6DD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ПФХД</w:t>
            </w:r>
          </w:p>
        </w:tc>
      </w:tr>
      <w:tr w:rsidR="00F932AA" w:rsidRPr="00FA2AFF" w14:paraId="614E531F" w14:textId="77777777" w:rsidTr="00456CCF">
        <w:trPr>
          <w:jc w:val="center"/>
        </w:trPr>
        <w:tc>
          <w:tcPr>
            <w:tcW w:w="569" w:type="dxa"/>
          </w:tcPr>
          <w:p w14:paraId="42B3038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</w:tcPr>
          <w:p w14:paraId="689BF69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повышение заработной платы преподавателям дополнительного образования</w:t>
            </w:r>
          </w:p>
        </w:tc>
        <w:tc>
          <w:tcPr>
            <w:tcW w:w="2552" w:type="dxa"/>
            <w:vAlign w:val="center"/>
          </w:tcPr>
          <w:p w14:paraId="424ED0F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74" w:type="dxa"/>
            <w:vAlign w:val="center"/>
          </w:tcPr>
          <w:p w14:paraId="64B2BD9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450" w:type="dxa"/>
            <w:vAlign w:val="center"/>
          </w:tcPr>
          <w:p w14:paraId="381F1B8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646" w:type="dxa"/>
            <w:vAlign w:val="center"/>
          </w:tcPr>
          <w:p w14:paraId="1C6EBD5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591" w:type="dxa"/>
            <w:gridSpan w:val="2"/>
            <w:vAlign w:val="center"/>
          </w:tcPr>
          <w:p w14:paraId="5F62832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ПФХД</w:t>
            </w:r>
          </w:p>
        </w:tc>
      </w:tr>
      <w:tr w:rsidR="00F932AA" w:rsidRPr="00FA2AFF" w14:paraId="268F8D64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14:paraId="14D7B1F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</w:tcPr>
          <w:p w14:paraId="31D230A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реорганизация учреждений, сокращение штатов</w:t>
            </w:r>
          </w:p>
        </w:tc>
        <w:tc>
          <w:tcPr>
            <w:tcW w:w="2552" w:type="dxa"/>
            <w:vAlign w:val="center"/>
          </w:tcPr>
          <w:p w14:paraId="67A2840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74" w:type="dxa"/>
            <w:vAlign w:val="center"/>
          </w:tcPr>
          <w:p w14:paraId="60AF4A2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450" w:type="dxa"/>
            <w:vAlign w:val="center"/>
          </w:tcPr>
          <w:p w14:paraId="3FBC4C3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646" w:type="dxa"/>
            <w:vAlign w:val="center"/>
          </w:tcPr>
          <w:p w14:paraId="35C51E4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585" w:type="dxa"/>
            <w:vAlign w:val="center"/>
          </w:tcPr>
          <w:p w14:paraId="6627F93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ПФХД</w:t>
            </w:r>
          </w:p>
        </w:tc>
      </w:tr>
      <w:tr w:rsidR="00F932AA" w:rsidRPr="00FA2AFF" w14:paraId="5A276C21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14:paraId="6C2FFED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</w:tcPr>
          <w:p w14:paraId="0850127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внедрение эффективных контрактов</w:t>
            </w:r>
          </w:p>
        </w:tc>
        <w:tc>
          <w:tcPr>
            <w:tcW w:w="2552" w:type="dxa"/>
            <w:vAlign w:val="center"/>
          </w:tcPr>
          <w:p w14:paraId="02E2087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74" w:type="dxa"/>
            <w:vAlign w:val="center"/>
          </w:tcPr>
          <w:p w14:paraId="346BD33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450" w:type="dxa"/>
            <w:vAlign w:val="center"/>
          </w:tcPr>
          <w:p w14:paraId="2793975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646" w:type="dxa"/>
            <w:vAlign w:val="center"/>
          </w:tcPr>
          <w:p w14:paraId="6422B13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585" w:type="dxa"/>
            <w:vAlign w:val="center"/>
          </w:tcPr>
          <w:p w14:paraId="21F54A1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ПФХД</w:t>
            </w:r>
          </w:p>
        </w:tc>
      </w:tr>
      <w:tr w:rsidR="00F932AA" w:rsidRPr="00FA2AFF" w14:paraId="29D1F95E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14:paraId="356C14C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bottom"/>
          </w:tcPr>
          <w:p w14:paraId="0E666B5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Оказание услуги по муниципальному заданию (повышение заработной платы работникам культуры сельских поселений), в том числе:</w:t>
            </w:r>
          </w:p>
        </w:tc>
        <w:tc>
          <w:tcPr>
            <w:tcW w:w="2552" w:type="dxa"/>
            <w:vAlign w:val="center"/>
          </w:tcPr>
          <w:p w14:paraId="0A2FC56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74" w:type="dxa"/>
            <w:vAlign w:val="center"/>
          </w:tcPr>
          <w:p w14:paraId="65B535D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797,183</w:t>
            </w:r>
          </w:p>
        </w:tc>
        <w:tc>
          <w:tcPr>
            <w:tcW w:w="1450" w:type="dxa"/>
            <w:vAlign w:val="center"/>
          </w:tcPr>
          <w:p w14:paraId="73DE899C" w14:textId="77777777" w:rsidR="00F932AA" w:rsidRPr="004B11E2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11E2">
              <w:rPr>
                <w:rFonts w:eastAsia="Times New Roman"/>
                <w:sz w:val="20"/>
                <w:szCs w:val="20"/>
                <w:lang w:eastAsia="ru-RU"/>
              </w:rPr>
              <w:t>601,187</w:t>
            </w:r>
          </w:p>
        </w:tc>
        <w:tc>
          <w:tcPr>
            <w:tcW w:w="1646" w:type="dxa"/>
            <w:vAlign w:val="center"/>
          </w:tcPr>
          <w:p w14:paraId="3B521B16" w14:textId="77777777" w:rsidR="00F932AA" w:rsidRPr="004B11E2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11E2">
              <w:rPr>
                <w:rFonts w:eastAsia="Times New Roman"/>
                <w:sz w:val="20"/>
                <w:szCs w:val="20"/>
                <w:lang w:eastAsia="ru-RU"/>
              </w:rPr>
              <w:t>601,187</w:t>
            </w:r>
          </w:p>
        </w:tc>
        <w:tc>
          <w:tcPr>
            <w:tcW w:w="1585" w:type="dxa"/>
            <w:vAlign w:val="center"/>
          </w:tcPr>
          <w:p w14:paraId="57E5E6BE" w14:textId="77777777" w:rsidR="00F932AA" w:rsidRPr="004B11E2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11E2">
              <w:rPr>
                <w:rFonts w:eastAsia="Times New Roman"/>
                <w:sz w:val="20"/>
                <w:szCs w:val="20"/>
                <w:lang w:eastAsia="ru-RU"/>
              </w:rPr>
              <w:t>601,187</w:t>
            </w:r>
          </w:p>
        </w:tc>
      </w:tr>
      <w:tr w:rsidR="00F932AA" w:rsidRPr="00FA2AFF" w14:paraId="4D889931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14:paraId="775845A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14:paraId="107585A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  <w:vAlign w:val="bottom"/>
          </w:tcPr>
          <w:p w14:paraId="0794BA3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4" w:type="dxa"/>
          </w:tcPr>
          <w:p w14:paraId="6FB8E7C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797,183</w:t>
            </w:r>
          </w:p>
        </w:tc>
        <w:tc>
          <w:tcPr>
            <w:tcW w:w="1450" w:type="dxa"/>
          </w:tcPr>
          <w:p w14:paraId="23A0E40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601,187</w:t>
            </w:r>
          </w:p>
        </w:tc>
        <w:tc>
          <w:tcPr>
            <w:tcW w:w="1646" w:type="dxa"/>
          </w:tcPr>
          <w:p w14:paraId="6E58006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601,187</w:t>
            </w:r>
          </w:p>
        </w:tc>
        <w:tc>
          <w:tcPr>
            <w:tcW w:w="1585" w:type="dxa"/>
          </w:tcPr>
          <w:p w14:paraId="4114944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601,187</w:t>
            </w:r>
          </w:p>
        </w:tc>
      </w:tr>
      <w:tr w:rsidR="00F932AA" w:rsidRPr="00FA2AFF" w14:paraId="0050B1AA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14:paraId="0C69D84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bottom"/>
          </w:tcPr>
          <w:p w14:paraId="5399D4D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Поощрение лучших муниципальных учреждений культуры, находящихся на территории сельских поселений, в том числе по источникам финансирования</w:t>
            </w:r>
          </w:p>
        </w:tc>
        <w:tc>
          <w:tcPr>
            <w:tcW w:w="2552" w:type="dxa"/>
            <w:vAlign w:val="center"/>
          </w:tcPr>
          <w:p w14:paraId="4F87CBF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74" w:type="dxa"/>
          </w:tcPr>
          <w:p w14:paraId="27A7DC7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EB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</w:tcPr>
          <w:p w14:paraId="6DC12A4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7E1EB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</w:tcPr>
          <w:p w14:paraId="2680B5D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7E1EB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</w:tcPr>
          <w:p w14:paraId="32CD12A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7E1EB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32AA" w:rsidRPr="00FA2AFF" w14:paraId="41E11F2F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14:paraId="32BC6DF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 w:val="restart"/>
            <w:vAlign w:val="center"/>
          </w:tcPr>
          <w:p w14:paraId="01D2B6A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</w:tcPr>
          <w:p w14:paraId="0BB70A4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274" w:type="dxa"/>
            <w:vAlign w:val="center"/>
          </w:tcPr>
          <w:p w14:paraId="081304B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vAlign w:val="center"/>
          </w:tcPr>
          <w:p w14:paraId="5CA7C72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vAlign w:val="center"/>
          </w:tcPr>
          <w:p w14:paraId="2B90952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vAlign w:val="center"/>
          </w:tcPr>
          <w:p w14:paraId="64B654D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32AA" w:rsidRPr="00FA2AFF" w14:paraId="5206536E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14:paraId="7476239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bottom"/>
          </w:tcPr>
          <w:p w14:paraId="733F552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14:paraId="5FB3A7F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274" w:type="dxa"/>
          </w:tcPr>
          <w:p w14:paraId="0A3EA77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40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</w:tcPr>
          <w:p w14:paraId="20AC1F3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40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</w:tcPr>
          <w:p w14:paraId="063601F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40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</w:tcPr>
          <w:p w14:paraId="60F5D55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40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32AA" w:rsidRPr="00FA2AFF" w14:paraId="6FF4678E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14:paraId="57BB813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vAlign w:val="bottom"/>
          </w:tcPr>
          <w:p w14:paraId="4F592E8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14:paraId="2B5A4A6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</w:tcPr>
          <w:p w14:paraId="41E44F9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40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</w:tcPr>
          <w:p w14:paraId="6ECD4FD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40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</w:tcPr>
          <w:p w14:paraId="557C764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40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</w:tcPr>
          <w:p w14:paraId="22D21175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40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32AA" w:rsidRPr="00FA2AFF" w14:paraId="1FC74447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14:paraId="0E35995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14:paraId="39476D1A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 xml:space="preserve">Дополнительные средства: </w:t>
            </w:r>
            <w:r w:rsidRPr="00FA2AFF">
              <w:rPr>
                <w:sz w:val="20"/>
                <w:szCs w:val="20"/>
              </w:rPr>
              <w:t>Стипендии одаренным детям</w:t>
            </w:r>
          </w:p>
        </w:tc>
        <w:tc>
          <w:tcPr>
            <w:tcW w:w="2552" w:type="dxa"/>
            <w:vAlign w:val="center"/>
          </w:tcPr>
          <w:p w14:paraId="04314C8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74" w:type="dxa"/>
            <w:vAlign w:val="center"/>
          </w:tcPr>
          <w:p w14:paraId="72516E7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50" w:type="dxa"/>
            <w:vAlign w:val="center"/>
          </w:tcPr>
          <w:p w14:paraId="3908D25B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46" w:type="dxa"/>
            <w:vAlign w:val="center"/>
          </w:tcPr>
          <w:p w14:paraId="227ACD3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5" w:type="dxa"/>
            <w:vAlign w:val="center"/>
          </w:tcPr>
          <w:p w14:paraId="5C1EAC5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932AA" w:rsidRPr="00FA2AFF" w14:paraId="6B37458F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14:paraId="3A931F2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14:paraId="391DE57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  <w:vAlign w:val="center"/>
          </w:tcPr>
          <w:p w14:paraId="4AF8F41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A2AFF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vAlign w:val="center"/>
          </w:tcPr>
          <w:p w14:paraId="4BB861A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50" w:type="dxa"/>
            <w:vAlign w:val="center"/>
          </w:tcPr>
          <w:p w14:paraId="7B8835C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46" w:type="dxa"/>
            <w:vAlign w:val="center"/>
          </w:tcPr>
          <w:p w14:paraId="33855217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5" w:type="dxa"/>
            <w:vAlign w:val="center"/>
          </w:tcPr>
          <w:p w14:paraId="1CAB1AFE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</w:tr>
      <w:tr w:rsidR="00F932AA" w:rsidRPr="00FA2AFF" w14:paraId="7083B9AB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14:paraId="42745D2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14:paraId="0525C7A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Техническое обслуживание, централизованное сопровождение бюджетного и бухгалтерского учета учреждений, в том числе:</w:t>
            </w:r>
          </w:p>
        </w:tc>
        <w:tc>
          <w:tcPr>
            <w:tcW w:w="2552" w:type="dxa"/>
            <w:vMerge w:val="restart"/>
            <w:vAlign w:val="center"/>
          </w:tcPr>
          <w:p w14:paraId="1568430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A2AFF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74" w:type="dxa"/>
            <w:vAlign w:val="center"/>
          </w:tcPr>
          <w:p w14:paraId="5BDF5D32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12483,34</w:t>
            </w:r>
          </w:p>
        </w:tc>
        <w:tc>
          <w:tcPr>
            <w:tcW w:w="1450" w:type="dxa"/>
            <w:vAlign w:val="center"/>
          </w:tcPr>
          <w:p w14:paraId="23072D38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13232,00</w:t>
            </w:r>
          </w:p>
        </w:tc>
        <w:tc>
          <w:tcPr>
            <w:tcW w:w="1646" w:type="dxa"/>
            <w:vAlign w:val="center"/>
          </w:tcPr>
          <w:p w14:paraId="655E7FF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13232,00</w:t>
            </w:r>
          </w:p>
        </w:tc>
        <w:tc>
          <w:tcPr>
            <w:tcW w:w="1585" w:type="dxa"/>
            <w:vAlign w:val="center"/>
          </w:tcPr>
          <w:p w14:paraId="755F9FD6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13220,659</w:t>
            </w:r>
          </w:p>
        </w:tc>
      </w:tr>
      <w:tr w:rsidR="00F932AA" w:rsidRPr="00FA2AFF" w14:paraId="64CF8F49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14:paraId="0876C8B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14:paraId="4FFFB8A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Расходы на техническое обслуживание</w:t>
            </w:r>
          </w:p>
        </w:tc>
        <w:tc>
          <w:tcPr>
            <w:tcW w:w="2552" w:type="dxa"/>
            <w:vMerge/>
            <w:vAlign w:val="center"/>
          </w:tcPr>
          <w:p w14:paraId="205AB449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2C3060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7217,26</w:t>
            </w:r>
          </w:p>
        </w:tc>
        <w:tc>
          <w:tcPr>
            <w:tcW w:w="1450" w:type="dxa"/>
            <w:vAlign w:val="center"/>
          </w:tcPr>
          <w:p w14:paraId="1ECBD6AC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7884,56</w:t>
            </w:r>
          </w:p>
        </w:tc>
        <w:tc>
          <w:tcPr>
            <w:tcW w:w="1646" w:type="dxa"/>
            <w:vAlign w:val="center"/>
          </w:tcPr>
          <w:p w14:paraId="0CF755EF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7884,56</w:t>
            </w:r>
          </w:p>
        </w:tc>
        <w:tc>
          <w:tcPr>
            <w:tcW w:w="1585" w:type="dxa"/>
            <w:vAlign w:val="center"/>
          </w:tcPr>
          <w:p w14:paraId="07A8765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7882,54</w:t>
            </w:r>
          </w:p>
        </w:tc>
      </w:tr>
      <w:tr w:rsidR="00F932AA" w:rsidRPr="00FA2AFF" w14:paraId="2C72D358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14:paraId="09B8D48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14:paraId="12BD7C2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Расходы на бухгалтерское обслуживание</w:t>
            </w:r>
          </w:p>
        </w:tc>
        <w:tc>
          <w:tcPr>
            <w:tcW w:w="2552" w:type="dxa"/>
            <w:vMerge/>
            <w:vAlign w:val="center"/>
          </w:tcPr>
          <w:p w14:paraId="0A4FF65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8A99D0D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5266,08</w:t>
            </w:r>
          </w:p>
        </w:tc>
        <w:tc>
          <w:tcPr>
            <w:tcW w:w="1450" w:type="dxa"/>
            <w:vAlign w:val="center"/>
          </w:tcPr>
          <w:p w14:paraId="5DFADFD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5347,44</w:t>
            </w:r>
          </w:p>
        </w:tc>
        <w:tc>
          <w:tcPr>
            <w:tcW w:w="1646" w:type="dxa"/>
            <w:vAlign w:val="center"/>
          </w:tcPr>
          <w:p w14:paraId="7C69954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5347,44</w:t>
            </w:r>
          </w:p>
        </w:tc>
        <w:tc>
          <w:tcPr>
            <w:tcW w:w="1585" w:type="dxa"/>
            <w:vAlign w:val="center"/>
          </w:tcPr>
          <w:p w14:paraId="799035F4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5338,119</w:t>
            </w:r>
          </w:p>
        </w:tc>
      </w:tr>
      <w:tr w:rsidR="00F932AA" w:rsidRPr="00BA3B7F" w14:paraId="2DA0C2C4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  <w:shd w:val="clear" w:color="auto" w:fill="FFFFFF" w:themeFill="background1"/>
          </w:tcPr>
          <w:p w14:paraId="4C229AA1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0" w:type="dxa"/>
            <w:gridSpan w:val="6"/>
            <w:shd w:val="clear" w:color="auto" w:fill="FFFFFF" w:themeFill="background1"/>
            <w:vAlign w:val="center"/>
          </w:tcPr>
          <w:p w14:paraId="6692ED26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3B7F">
              <w:rPr>
                <w:bCs/>
                <w:sz w:val="20"/>
                <w:szCs w:val="20"/>
              </w:rPr>
              <w:t xml:space="preserve">6. </w:t>
            </w:r>
            <w:r w:rsidRPr="00BA3B7F">
              <w:rPr>
                <w:sz w:val="20"/>
                <w:szCs w:val="20"/>
              </w:rPr>
              <w:t>Развитие туристских ресурсов в событийном туризме</w:t>
            </w:r>
            <w:r w:rsidRPr="00BA3B7F">
              <w:rPr>
                <w:bCs/>
                <w:sz w:val="20"/>
                <w:szCs w:val="20"/>
              </w:rPr>
              <w:t xml:space="preserve"> в сфере культуры в рамках выполнения муниципального задания</w:t>
            </w:r>
          </w:p>
        </w:tc>
      </w:tr>
      <w:tr w:rsidR="00F932AA" w:rsidRPr="00BA3B7F" w14:paraId="327D11A9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  <w:shd w:val="clear" w:color="auto" w:fill="FFFFFF" w:themeFill="background1"/>
          </w:tcPr>
          <w:p w14:paraId="0B5CABA1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shd w:val="clear" w:color="auto" w:fill="FFFFFF" w:themeFill="background1"/>
          </w:tcPr>
          <w:p w14:paraId="7D30EB78" w14:textId="77777777" w:rsidR="00F932AA" w:rsidRPr="00BA3B7F" w:rsidRDefault="00F932AA" w:rsidP="00456CCF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0"/>
                <w:szCs w:val="20"/>
              </w:rPr>
            </w:pPr>
            <w:r w:rsidRPr="00BA3B7F">
              <w:rPr>
                <w:sz w:val="20"/>
                <w:szCs w:val="20"/>
              </w:rPr>
              <w:t>Размещение на иностранных языках информационных указателей об объектах культуры, расположенных на территории района</w:t>
            </w:r>
          </w:p>
        </w:tc>
        <w:tc>
          <w:tcPr>
            <w:tcW w:w="2552" w:type="dxa"/>
            <w:shd w:val="clear" w:color="auto" w:fill="FFFFFF" w:themeFill="background1"/>
          </w:tcPr>
          <w:p w14:paraId="58C64C55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BA3B7F">
              <w:rPr>
                <w:sz w:val="20"/>
                <w:szCs w:val="20"/>
              </w:rPr>
              <w:t>МБУ КДЦ «Октябрь», МБУ «Краеведческий музей им. Н.Г. Евсеева»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4A6B4EE4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11BE5DE4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4F24BE3B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4FA2C56F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F932AA" w:rsidRPr="00BA3B7F" w14:paraId="040D9DFE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  <w:shd w:val="clear" w:color="auto" w:fill="FFFFFF" w:themeFill="background1"/>
          </w:tcPr>
          <w:p w14:paraId="031B4E2D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 w:val="restart"/>
            <w:shd w:val="clear" w:color="auto" w:fill="FFFFFF" w:themeFill="background1"/>
            <w:vAlign w:val="center"/>
          </w:tcPr>
          <w:p w14:paraId="4992B64A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  <w:shd w:val="clear" w:color="auto" w:fill="FFFFFF" w:themeFill="background1"/>
          </w:tcPr>
          <w:p w14:paraId="1C681997" w14:textId="77777777" w:rsidR="00F932AA" w:rsidRPr="00BA3B7F" w:rsidRDefault="00F932AA" w:rsidP="00456CCF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BA3B7F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60AA8521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08C22393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1ADB770D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7072ED7C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32AA" w:rsidRPr="00BA3B7F" w14:paraId="494BEA77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  <w:shd w:val="clear" w:color="auto" w:fill="FFFFFF" w:themeFill="background1"/>
          </w:tcPr>
          <w:p w14:paraId="1972DB23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shd w:val="clear" w:color="auto" w:fill="FFFFFF" w:themeFill="background1"/>
            <w:vAlign w:val="center"/>
          </w:tcPr>
          <w:p w14:paraId="664D9A97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A307AA1" w14:textId="77777777" w:rsidR="00F932AA" w:rsidRPr="00BA3B7F" w:rsidRDefault="00F932AA" w:rsidP="00456CCF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BA3B7F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shd w:val="clear" w:color="auto" w:fill="FFFFFF" w:themeFill="background1"/>
          </w:tcPr>
          <w:p w14:paraId="40DD6248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shd w:val="clear" w:color="auto" w:fill="FFFFFF" w:themeFill="background1"/>
          </w:tcPr>
          <w:p w14:paraId="08103E4C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7232B0CA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1DB524A7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32AA" w:rsidRPr="00BA3B7F" w14:paraId="345892A2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  <w:shd w:val="clear" w:color="auto" w:fill="FFFFFF" w:themeFill="background1"/>
          </w:tcPr>
          <w:p w14:paraId="006EC23B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shd w:val="clear" w:color="auto" w:fill="FFFFFF" w:themeFill="background1"/>
            <w:vAlign w:val="center"/>
          </w:tcPr>
          <w:p w14:paraId="341E1399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0E296F9" w14:textId="77777777" w:rsidR="00F932AA" w:rsidRPr="00BA3B7F" w:rsidRDefault="00F932AA" w:rsidP="00456CCF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BA3B7F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1274" w:type="dxa"/>
            <w:shd w:val="clear" w:color="auto" w:fill="FFFFFF" w:themeFill="background1"/>
          </w:tcPr>
          <w:p w14:paraId="0FC68AE4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shd w:val="clear" w:color="auto" w:fill="FFFFFF" w:themeFill="background1"/>
          </w:tcPr>
          <w:p w14:paraId="4ECB000B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5CCD7DF6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526629A5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32AA" w:rsidRPr="00BA3B7F" w14:paraId="0A512A76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  <w:shd w:val="clear" w:color="auto" w:fill="FFFFFF" w:themeFill="background1"/>
          </w:tcPr>
          <w:p w14:paraId="44FE15B6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shd w:val="clear" w:color="auto" w:fill="FFFFFF" w:themeFill="background1"/>
          </w:tcPr>
          <w:p w14:paraId="6293BE2F" w14:textId="77777777" w:rsidR="00F932AA" w:rsidRPr="00BA3B7F" w:rsidRDefault="00F932AA" w:rsidP="00456CCF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0"/>
                <w:szCs w:val="20"/>
              </w:rPr>
            </w:pPr>
            <w:r w:rsidRPr="00BA3B7F">
              <w:rPr>
                <w:sz w:val="20"/>
                <w:szCs w:val="20"/>
              </w:rPr>
              <w:t xml:space="preserve">Организация и проведение мероприятий туристической (событийной) направленности </w:t>
            </w:r>
            <w:r w:rsidRPr="00BA3B7F">
              <w:rPr>
                <w:bCs/>
                <w:sz w:val="20"/>
                <w:szCs w:val="20"/>
              </w:rPr>
              <w:t xml:space="preserve">в сфере культуры </w:t>
            </w:r>
            <w:r w:rsidRPr="00BA3B7F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8F3ED76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  <w:r w:rsidRPr="00BA3B7F">
              <w:rPr>
                <w:sz w:val="20"/>
                <w:szCs w:val="20"/>
              </w:rPr>
              <w:t>МБУ КДЦ «Октябрь», МБУ «РДК», МБУ «Краеведческий музей им. Н.Г. Евсеева»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20E9A049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3DB6D0E2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29784911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0697D849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32AA" w:rsidRPr="00BA3B7F" w14:paraId="555CC6C6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  <w:shd w:val="clear" w:color="auto" w:fill="FFFFFF" w:themeFill="background1"/>
          </w:tcPr>
          <w:p w14:paraId="66D69E59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 w:val="restart"/>
            <w:shd w:val="clear" w:color="auto" w:fill="FFFFFF" w:themeFill="background1"/>
            <w:vAlign w:val="center"/>
          </w:tcPr>
          <w:p w14:paraId="52859FFC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  <w:shd w:val="clear" w:color="auto" w:fill="FFFFFF" w:themeFill="background1"/>
          </w:tcPr>
          <w:p w14:paraId="6B5776B6" w14:textId="77777777" w:rsidR="00F932AA" w:rsidRPr="00BA3B7F" w:rsidRDefault="00F932AA" w:rsidP="00456CCF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BA3B7F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4" w:type="dxa"/>
            <w:shd w:val="clear" w:color="auto" w:fill="FFFFFF" w:themeFill="background1"/>
          </w:tcPr>
          <w:p w14:paraId="1572211A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shd w:val="clear" w:color="auto" w:fill="FFFFFF" w:themeFill="background1"/>
          </w:tcPr>
          <w:p w14:paraId="566C9505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1E9DD1F6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278C887C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32AA" w:rsidRPr="00BA3B7F" w14:paraId="2EA93265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  <w:shd w:val="clear" w:color="auto" w:fill="FFFFFF" w:themeFill="background1"/>
          </w:tcPr>
          <w:p w14:paraId="63428FF1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shd w:val="clear" w:color="auto" w:fill="FFFFFF" w:themeFill="background1"/>
            <w:vAlign w:val="center"/>
          </w:tcPr>
          <w:p w14:paraId="0B98ED9E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4E06A71" w14:textId="77777777" w:rsidR="00F932AA" w:rsidRPr="00BA3B7F" w:rsidRDefault="00F932AA" w:rsidP="00456CCF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BA3B7F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shd w:val="clear" w:color="auto" w:fill="FFFFFF" w:themeFill="background1"/>
          </w:tcPr>
          <w:p w14:paraId="306032B0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shd w:val="clear" w:color="auto" w:fill="FFFFFF" w:themeFill="background1"/>
          </w:tcPr>
          <w:p w14:paraId="75856845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19FE1335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4333A0B6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32AA" w:rsidRPr="00BA3B7F" w14:paraId="48921378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  <w:shd w:val="clear" w:color="auto" w:fill="FFFFFF" w:themeFill="background1"/>
          </w:tcPr>
          <w:p w14:paraId="2BFF2316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shd w:val="clear" w:color="auto" w:fill="FFFFFF" w:themeFill="background1"/>
            <w:vAlign w:val="center"/>
          </w:tcPr>
          <w:p w14:paraId="75F1C706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76D2EAF" w14:textId="77777777" w:rsidR="00F932AA" w:rsidRPr="00BA3B7F" w:rsidRDefault="00F932AA" w:rsidP="00456CCF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BA3B7F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1274" w:type="dxa"/>
            <w:shd w:val="clear" w:color="auto" w:fill="FFFFFF" w:themeFill="background1"/>
          </w:tcPr>
          <w:p w14:paraId="12A4D302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shd w:val="clear" w:color="auto" w:fill="FFFFFF" w:themeFill="background1"/>
          </w:tcPr>
          <w:p w14:paraId="583FA8A0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1D34E51C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114614A1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32AA" w:rsidRPr="00BA3B7F" w14:paraId="6189B318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256"/>
          <w:jc w:val="center"/>
        </w:trPr>
        <w:tc>
          <w:tcPr>
            <w:tcW w:w="569" w:type="dxa"/>
            <w:shd w:val="clear" w:color="auto" w:fill="FFFFFF" w:themeFill="background1"/>
          </w:tcPr>
          <w:p w14:paraId="2701B82A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shd w:val="clear" w:color="auto" w:fill="FFFFFF" w:themeFill="background1"/>
          </w:tcPr>
          <w:p w14:paraId="0802E75F" w14:textId="77777777" w:rsidR="00F932AA" w:rsidRPr="00BA3B7F" w:rsidRDefault="00F932AA" w:rsidP="00456CCF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0"/>
                <w:szCs w:val="20"/>
              </w:rPr>
            </w:pPr>
            <w:r w:rsidRPr="00BA3B7F">
              <w:rPr>
                <w:sz w:val="20"/>
                <w:szCs w:val="20"/>
              </w:rPr>
              <w:t>в том числе по мероприятиям: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272DF41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3BEBC636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5F1FDA5C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shd w:val="clear" w:color="auto" w:fill="FFFFFF" w:themeFill="background1"/>
          </w:tcPr>
          <w:p w14:paraId="6408E5F8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446B402C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32AA" w:rsidRPr="00BA3B7F" w14:paraId="08990AE9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  <w:shd w:val="clear" w:color="auto" w:fill="FFFFFF" w:themeFill="background1"/>
          </w:tcPr>
          <w:p w14:paraId="7AA89B1F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shd w:val="clear" w:color="auto" w:fill="FFFFFF" w:themeFill="background1"/>
          </w:tcPr>
          <w:p w14:paraId="3153FAAF" w14:textId="77777777" w:rsidR="00F932AA" w:rsidRPr="00BA3B7F" w:rsidRDefault="00F932AA" w:rsidP="00456CCF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BA3B7F">
              <w:rPr>
                <w:b/>
                <w:sz w:val="20"/>
                <w:szCs w:val="20"/>
              </w:rPr>
              <w:t>Мероприятие «Картофельный бум»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DC4E051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left"/>
              <w:rPr>
                <w:b/>
                <w:sz w:val="20"/>
                <w:szCs w:val="20"/>
              </w:rPr>
            </w:pPr>
            <w:r w:rsidRPr="00BA3B7F">
              <w:rPr>
                <w:b/>
                <w:sz w:val="20"/>
                <w:szCs w:val="20"/>
              </w:rPr>
              <w:t>МБУ «РДК»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04DE6DFA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642DCEAF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shd w:val="clear" w:color="auto" w:fill="FFFFFF" w:themeFill="background1"/>
          </w:tcPr>
          <w:p w14:paraId="4C5EF8A0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7274DEEC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32AA" w:rsidRPr="00BA3B7F" w14:paraId="4A94BF5F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208"/>
          <w:jc w:val="center"/>
        </w:trPr>
        <w:tc>
          <w:tcPr>
            <w:tcW w:w="569" w:type="dxa"/>
            <w:shd w:val="clear" w:color="auto" w:fill="FFFFFF" w:themeFill="background1"/>
          </w:tcPr>
          <w:p w14:paraId="724433D4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 w:val="restart"/>
            <w:shd w:val="clear" w:color="auto" w:fill="FFFFFF" w:themeFill="background1"/>
            <w:vAlign w:val="center"/>
          </w:tcPr>
          <w:p w14:paraId="3D854C25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  <w:shd w:val="clear" w:color="auto" w:fill="FFFFFF" w:themeFill="background1"/>
          </w:tcPr>
          <w:p w14:paraId="3DC6F24C" w14:textId="77777777" w:rsidR="00F932AA" w:rsidRPr="00BA3B7F" w:rsidRDefault="00F932AA" w:rsidP="00456CCF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BA3B7F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144A12B2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78BBFC45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shd w:val="clear" w:color="auto" w:fill="FFFFFF" w:themeFill="background1"/>
          </w:tcPr>
          <w:p w14:paraId="5EC9D974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00A810AF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32AA" w:rsidRPr="00BA3B7F" w14:paraId="00D120C0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239"/>
          <w:jc w:val="center"/>
        </w:trPr>
        <w:tc>
          <w:tcPr>
            <w:tcW w:w="569" w:type="dxa"/>
            <w:shd w:val="clear" w:color="auto" w:fill="FFFFFF" w:themeFill="background1"/>
          </w:tcPr>
          <w:p w14:paraId="477E8963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shd w:val="clear" w:color="auto" w:fill="FFFFFF" w:themeFill="background1"/>
            <w:vAlign w:val="center"/>
          </w:tcPr>
          <w:p w14:paraId="5C697327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473975A" w14:textId="77777777" w:rsidR="00F932AA" w:rsidRPr="00BA3B7F" w:rsidRDefault="00F932AA" w:rsidP="00456CCF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BA3B7F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71823F05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2CB88F2A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shd w:val="clear" w:color="auto" w:fill="FFFFFF" w:themeFill="background1"/>
          </w:tcPr>
          <w:p w14:paraId="3F590AE9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56045F84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32AA" w:rsidRPr="00BA3B7F" w14:paraId="7A833981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  <w:shd w:val="clear" w:color="auto" w:fill="FFFFFF" w:themeFill="background1"/>
          </w:tcPr>
          <w:p w14:paraId="71E21866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shd w:val="clear" w:color="auto" w:fill="FFFFFF" w:themeFill="background1"/>
            <w:vAlign w:val="center"/>
          </w:tcPr>
          <w:p w14:paraId="09CEF92B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439AC3A" w14:textId="77777777" w:rsidR="00F932AA" w:rsidRPr="00BA3B7F" w:rsidRDefault="00F932AA" w:rsidP="00456CCF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BA3B7F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13912376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420A190B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shd w:val="clear" w:color="auto" w:fill="FFFFFF" w:themeFill="background1"/>
          </w:tcPr>
          <w:p w14:paraId="186F9729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0C06C369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32AA" w:rsidRPr="00BA3B7F" w14:paraId="600AFFF4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  <w:shd w:val="clear" w:color="auto" w:fill="FFFFFF" w:themeFill="background1"/>
          </w:tcPr>
          <w:p w14:paraId="17420A12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shd w:val="clear" w:color="auto" w:fill="FFFFFF" w:themeFill="background1"/>
          </w:tcPr>
          <w:p w14:paraId="5B88FFEC" w14:textId="77777777" w:rsidR="00F932AA" w:rsidRPr="00BA3B7F" w:rsidRDefault="00F932AA" w:rsidP="00456CCF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BA3B7F">
              <w:rPr>
                <w:b/>
                <w:sz w:val="20"/>
                <w:szCs w:val="20"/>
              </w:rPr>
              <w:t>Мероприятие «Кладовая солнца»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1CEE118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left"/>
              <w:rPr>
                <w:b/>
                <w:sz w:val="20"/>
                <w:szCs w:val="20"/>
              </w:rPr>
            </w:pPr>
            <w:r w:rsidRPr="00BA3B7F">
              <w:rPr>
                <w:b/>
                <w:sz w:val="20"/>
                <w:szCs w:val="20"/>
              </w:rPr>
              <w:t>МБУ КДЦ «Октябрь»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689E1FD2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1537ADC8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14129A1D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28AF16D0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32AA" w:rsidRPr="00BA3B7F" w14:paraId="66F48580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268"/>
          <w:jc w:val="center"/>
        </w:trPr>
        <w:tc>
          <w:tcPr>
            <w:tcW w:w="569" w:type="dxa"/>
            <w:shd w:val="clear" w:color="auto" w:fill="FFFFFF" w:themeFill="background1"/>
          </w:tcPr>
          <w:p w14:paraId="210A1E0A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 w:val="restart"/>
            <w:shd w:val="clear" w:color="auto" w:fill="FFFFFF" w:themeFill="background1"/>
            <w:vAlign w:val="center"/>
          </w:tcPr>
          <w:p w14:paraId="1C2F3CC7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  <w:shd w:val="clear" w:color="auto" w:fill="FFFFFF" w:themeFill="background1"/>
          </w:tcPr>
          <w:p w14:paraId="5B3B5B49" w14:textId="77777777" w:rsidR="00F932AA" w:rsidRPr="00BA3B7F" w:rsidRDefault="00F932AA" w:rsidP="00456CCF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BA3B7F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0F29D3D1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52AFB9AA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3A728633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56932B64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32AA" w:rsidRPr="00BA3B7F" w14:paraId="20B36C65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272"/>
          <w:jc w:val="center"/>
        </w:trPr>
        <w:tc>
          <w:tcPr>
            <w:tcW w:w="569" w:type="dxa"/>
            <w:shd w:val="clear" w:color="auto" w:fill="FFFFFF" w:themeFill="background1"/>
          </w:tcPr>
          <w:p w14:paraId="4DB26819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shd w:val="clear" w:color="auto" w:fill="FFFFFF" w:themeFill="background1"/>
            <w:vAlign w:val="center"/>
          </w:tcPr>
          <w:p w14:paraId="505076CD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9EA69A5" w14:textId="77777777" w:rsidR="00F932AA" w:rsidRPr="00BA3B7F" w:rsidRDefault="00F932AA" w:rsidP="00456CCF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BA3B7F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70E3AA3E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6906FB6A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4BE80B1E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1FFF502C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32AA" w:rsidRPr="00BA3B7F" w14:paraId="6F580825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276"/>
          <w:jc w:val="center"/>
        </w:trPr>
        <w:tc>
          <w:tcPr>
            <w:tcW w:w="569" w:type="dxa"/>
            <w:shd w:val="clear" w:color="auto" w:fill="FFFFFF" w:themeFill="background1"/>
          </w:tcPr>
          <w:p w14:paraId="1E523250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shd w:val="clear" w:color="auto" w:fill="FFFFFF" w:themeFill="background1"/>
            <w:vAlign w:val="center"/>
          </w:tcPr>
          <w:p w14:paraId="5260F5D0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CC302BA" w14:textId="77777777" w:rsidR="00F932AA" w:rsidRPr="00BA3B7F" w:rsidRDefault="00F932AA" w:rsidP="00456CCF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BA3B7F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104C956E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650D5A2D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4C49598C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34FD2A99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32AA" w:rsidRPr="00BA3B7F" w14:paraId="505E22B8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  <w:shd w:val="clear" w:color="auto" w:fill="FFFFFF" w:themeFill="background1"/>
          </w:tcPr>
          <w:p w14:paraId="1F3D681B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shd w:val="clear" w:color="auto" w:fill="FFFFFF" w:themeFill="background1"/>
          </w:tcPr>
          <w:p w14:paraId="11CFA69C" w14:textId="77777777" w:rsidR="00F932AA" w:rsidRPr="00BA3B7F" w:rsidRDefault="00F932AA" w:rsidP="00456CCF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BA3B7F">
              <w:rPr>
                <w:b/>
                <w:sz w:val="20"/>
                <w:szCs w:val="20"/>
              </w:rPr>
              <w:t>Мероприятие «</w:t>
            </w:r>
            <w:proofErr w:type="spellStart"/>
            <w:r w:rsidRPr="00BA3B7F">
              <w:rPr>
                <w:b/>
                <w:sz w:val="20"/>
                <w:szCs w:val="20"/>
              </w:rPr>
              <w:t>Бикинскийарбат</w:t>
            </w:r>
            <w:proofErr w:type="spellEnd"/>
            <w:r w:rsidRPr="00BA3B7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6375722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left"/>
              <w:rPr>
                <w:b/>
                <w:sz w:val="20"/>
                <w:szCs w:val="20"/>
              </w:rPr>
            </w:pPr>
            <w:r w:rsidRPr="00BA3B7F">
              <w:rPr>
                <w:b/>
                <w:sz w:val="20"/>
                <w:szCs w:val="20"/>
              </w:rPr>
              <w:t>МБУ «РДК»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7416907C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20B1DCC9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626FC8AF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7572CE38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32AA" w:rsidRPr="00BA3B7F" w14:paraId="57AAC70D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  <w:shd w:val="clear" w:color="auto" w:fill="FFFFFF" w:themeFill="background1"/>
          </w:tcPr>
          <w:p w14:paraId="4666C7BB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 w:val="restart"/>
            <w:shd w:val="clear" w:color="auto" w:fill="FFFFFF" w:themeFill="background1"/>
            <w:vAlign w:val="center"/>
          </w:tcPr>
          <w:p w14:paraId="7009376F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  <w:shd w:val="clear" w:color="auto" w:fill="FFFFFF" w:themeFill="background1"/>
          </w:tcPr>
          <w:p w14:paraId="2CA089BF" w14:textId="77777777" w:rsidR="00F932AA" w:rsidRPr="00BA3B7F" w:rsidRDefault="00F932AA" w:rsidP="00456CCF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BA3B7F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25D137EF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665B939A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623A7B98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78A471B3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32AA" w:rsidRPr="00BA3B7F" w14:paraId="169F0C47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  <w:shd w:val="clear" w:color="auto" w:fill="FFFFFF" w:themeFill="background1"/>
          </w:tcPr>
          <w:p w14:paraId="4DA334A2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shd w:val="clear" w:color="auto" w:fill="FFFFFF" w:themeFill="background1"/>
            <w:vAlign w:val="center"/>
          </w:tcPr>
          <w:p w14:paraId="09270ECF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A6FDA84" w14:textId="77777777" w:rsidR="00F932AA" w:rsidRPr="00BA3B7F" w:rsidRDefault="00F932AA" w:rsidP="00456CCF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BA3B7F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701EC015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66BBE66E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5183ED17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4D2B711C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32AA" w:rsidRPr="00BA3B7F" w14:paraId="0EF4B097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  <w:shd w:val="clear" w:color="auto" w:fill="FFFFFF" w:themeFill="background1"/>
          </w:tcPr>
          <w:p w14:paraId="6EA6AFBF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shd w:val="clear" w:color="auto" w:fill="FFFFFF" w:themeFill="background1"/>
            <w:vAlign w:val="center"/>
          </w:tcPr>
          <w:p w14:paraId="0BB115D2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39ECE44" w14:textId="77777777" w:rsidR="00F932AA" w:rsidRPr="00BA3B7F" w:rsidRDefault="00F932AA" w:rsidP="00456CCF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BA3B7F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1E5BCA4A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426C4C94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4FC29F7C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786D2A17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32AA" w:rsidRPr="00BA3B7F" w14:paraId="0F1C561B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  <w:shd w:val="clear" w:color="auto" w:fill="FFFFFF" w:themeFill="background1"/>
          </w:tcPr>
          <w:p w14:paraId="5C274AA0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shd w:val="clear" w:color="auto" w:fill="FFFFFF" w:themeFill="background1"/>
          </w:tcPr>
          <w:p w14:paraId="6A66B7AF" w14:textId="77777777" w:rsidR="00F932AA" w:rsidRPr="00BA3B7F" w:rsidRDefault="00F932AA" w:rsidP="00456CCF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BA3B7F">
              <w:rPr>
                <w:b/>
                <w:sz w:val="20"/>
                <w:szCs w:val="20"/>
              </w:rPr>
              <w:t>Мероприятие «Ночь в музее»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1A1B36F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left"/>
              <w:rPr>
                <w:b/>
                <w:sz w:val="20"/>
                <w:szCs w:val="20"/>
              </w:rPr>
            </w:pPr>
            <w:r w:rsidRPr="00BA3B7F">
              <w:rPr>
                <w:b/>
                <w:sz w:val="20"/>
                <w:szCs w:val="20"/>
              </w:rPr>
              <w:t>МБУ «Краеведческий музей им. Н.Г. Евсеева»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336D4A4B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02C7F618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4C38A357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33DF0DAC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32AA" w:rsidRPr="00BA3B7F" w14:paraId="5D7D6051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14"/>
          <w:jc w:val="center"/>
        </w:trPr>
        <w:tc>
          <w:tcPr>
            <w:tcW w:w="569" w:type="dxa"/>
            <w:shd w:val="clear" w:color="auto" w:fill="FFFFFF" w:themeFill="background1"/>
          </w:tcPr>
          <w:p w14:paraId="4D1FFC62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 w:val="restart"/>
            <w:shd w:val="clear" w:color="auto" w:fill="FFFFFF" w:themeFill="background1"/>
            <w:vAlign w:val="center"/>
          </w:tcPr>
          <w:p w14:paraId="5F222CBE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2552" w:type="dxa"/>
            <w:shd w:val="clear" w:color="auto" w:fill="FFFFFF" w:themeFill="background1"/>
          </w:tcPr>
          <w:p w14:paraId="3D1B5981" w14:textId="77777777" w:rsidR="00F932AA" w:rsidRPr="00BA3B7F" w:rsidRDefault="00F932AA" w:rsidP="00456CCF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BA3B7F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5D457397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4C705DDE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0DCDEAB6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2FB21286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32AA" w:rsidRPr="00BA3B7F" w14:paraId="5BAAD75E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275"/>
          <w:jc w:val="center"/>
        </w:trPr>
        <w:tc>
          <w:tcPr>
            <w:tcW w:w="569" w:type="dxa"/>
            <w:shd w:val="clear" w:color="auto" w:fill="FFFFFF" w:themeFill="background1"/>
          </w:tcPr>
          <w:p w14:paraId="2DE4E1C3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shd w:val="clear" w:color="auto" w:fill="FFFFFF" w:themeFill="background1"/>
            <w:vAlign w:val="center"/>
          </w:tcPr>
          <w:p w14:paraId="40B5C39E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81E4CB5" w14:textId="77777777" w:rsidR="00F932AA" w:rsidRPr="00BA3B7F" w:rsidRDefault="00F932AA" w:rsidP="00456CCF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BA3B7F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5D717A18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6565C95A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0CEA6B59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1824ED28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32AA" w:rsidRPr="00BA3B7F" w14:paraId="3BF114B2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280"/>
          <w:jc w:val="center"/>
        </w:trPr>
        <w:tc>
          <w:tcPr>
            <w:tcW w:w="569" w:type="dxa"/>
            <w:shd w:val="clear" w:color="auto" w:fill="FFFFFF" w:themeFill="background1"/>
          </w:tcPr>
          <w:p w14:paraId="4415280F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Merge/>
            <w:shd w:val="clear" w:color="auto" w:fill="FFFFFF" w:themeFill="background1"/>
            <w:vAlign w:val="center"/>
          </w:tcPr>
          <w:p w14:paraId="7AAEAB66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9F27419" w14:textId="77777777" w:rsidR="00F932AA" w:rsidRPr="00BA3B7F" w:rsidRDefault="00F932AA" w:rsidP="00456CCF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BA3B7F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055CA94B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4ED75D4A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3722BED1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4AFF3716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32AA" w:rsidRPr="00FA2AFF" w14:paraId="58CD86E9" w14:textId="77777777" w:rsidTr="00456CCF">
        <w:trPr>
          <w:jc w:val="center"/>
        </w:trPr>
        <w:tc>
          <w:tcPr>
            <w:tcW w:w="569" w:type="dxa"/>
          </w:tcPr>
          <w:p w14:paraId="2AB3B201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6" w:type="dxa"/>
            <w:gridSpan w:val="7"/>
          </w:tcPr>
          <w:p w14:paraId="4AC092D3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2AFF">
              <w:rPr>
                <w:rFonts w:eastAsia="Times New Roman"/>
                <w:sz w:val="20"/>
                <w:szCs w:val="20"/>
                <w:lang w:eastAsia="ru-RU"/>
              </w:rPr>
              <w:t>7. Формирование современной городской среды на территории учреждений культуры</w:t>
            </w:r>
          </w:p>
        </w:tc>
      </w:tr>
      <w:tr w:rsidR="00F932AA" w:rsidRPr="00BA3B7F" w14:paraId="6A9B1BBC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48"/>
          <w:jc w:val="center"/>
        </w:trPr>
        <w:tc>
          <w:tcPr>
            <w:tcW w:w="569" w:type="dxa"/>
          </w:tcPr>
          <w:p w14:paraId="5FBD85D0" w14:textId="77777777" w:rsidR="00F932AA" w:rsidRPr="00FA2AF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14:paraId="04C36F5B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A3B7F">
              <w:rPr>
                <w:color w:val="000000"/>
                <w:sz w:val="20"/>
                <w:szCs w:val="20"/>
              </w:rPr>
              <w:t>Благоустройство общественной территории парка, в том числе по источникам финансирования</w:t>
            </w:r>
          </w:p>
        </w:tc>
        <w:tc>
          <w:tcPr>
            <w:tcW w:w="2552" w:type="dxa"/>
            <w:vMerge w:val="restart"/>
            <w:vAlign w:val="center"/>
          </w:tcPr>
          <w:p w14:paraId="5893B406" w14:textId="77777777" w:rsidR="00F932AA" w:rsidRPr="00BA3B7F" w:rsidRDefault="00F932AA" w:rsidP="00456CCF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  <w:r w:rsidRPr="00BA3B7F">
              <w:rPr>
                <w:sz w:val="20"/>
                <w:szCs w:val="20"/>
              </w:rPr>
              <w:t>МБУ «</w:t>
            </w:r>
            <w:proofErr w:type="spellStart"/>
            <w:r w:rsidRPr="00BA3B7F">
              <w:rPr>
                <w:sz w:val="20"/>
                <w:szCs w:val="20"/>
              </w:rPr>
              <w:t>ПКиО</w:t>
            </w:r>
            <w:proofErr w:type="spellEnd"/>
            <w:r w:rsidRPr="00BA3B7F">
              <w:rPr>
                <w:sz w:val="20"/>
                <w:szCs w:val="20"/>
              </w:rPr>
              <w:t>»</w:t>
            </w:r>
          </w:p>
        </w:tc>
        <w:tc>
          <w:tcPr>
            <w:tcW w:w="1274" w:type="dxa"/>
            <w:vAlign w:val="center"/>
          </w:tcPr>
          <w:p w14:paraId="356E2C56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vAlign w:val="center"/>
          </w:tcPr>
          <w:p w14:paraId="5EA7B722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vAlign w:val="center"/>
          </w:tcPr>
          <w:p w14:paraId="63296FA9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vAlign w:val="center"/>
          </w:tcPr>
          <w:p w14:paraId="47AD9E34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32AA" w:rsidRPr="00BA3B7F" w14:paraId="4B9DE781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274"/>
          <w:jc w:val="center"/>
        </w:trPr>
        <w:tc>
          <w:tcPr>
            <w:tcW w:w="569" w:type="dxa"/>
          </w:tcPr>
          <w:p w14:paraId="5B83FC3F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14:paraId="7170EDE0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A3B7F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552" w:type="dxa"/>
            <w:vMerge/>
          </w:tcPr>
          <w:p w14:paraId="1462A749" w14:textId="77777777" w:rsidR="00F932AA" w:rsidRPr="00BA3B7F" w:rsidRDefault="00F932AA" w:rsidP="00456CCF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27B84734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vAlign w:val="center"/>
          </w:tcPr>
          <w:p w14:paraId="63906BC2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vAlign w:val="center"/>
          </w:tcPr>
          <w:p w14:paraId="3682D176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vAlign w:val="center"/>
          </w:tcPr>
          <w:p w14:paraId="53AA697E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32AA" w:rsidRPr="00BA3B7F" w14:paraId="0CD11491" w14:textId="77777777" w:rsidTr="00456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122"/>
          <w:jc w:val="center"/>
        </w:trPr>
        <w:tc>
          <w:tcPr>
            <w:tcW w:w="569" w:type="dxa"/>
          </w:tcPr>
          <w:p w14:paraId="03C72CD0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vAlign w:val="center"/>
          </w:tcPr>
          <w:p w14:paraId="0B0EDF17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A3B7F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552" w:type="dxa"/>
            <w:vMerge/>
          </w:tcPr>
          <w:p w14:paraId="54911952" w14:textId="77777777" w:rsidR="00F932AA" w:rsidRPr="00BA3B7F" w:rsidRDefault="00F932AA" w:rsidP="00456CCF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D853FD2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0" w:type="dxa"/>
            <w:vAlign w:val="center"/>
          </w:tcPr>
          <w:p w14:paraId="5BEE3DBE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6" w:type="dxa"/>
            <w:vAlign w:val="center"/>
          </w:tcPr>
          <w:p w14:paraId="5DC395C9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vAlign w:val="center"/>
          </w:tcPr>
          <w:p w14:paraId="33563236" w14:textId="77777777" w:rsidR="00F932AA" w:rsidRPr="00BA3B7F" w:rsidRDefault="00F932AA" w:rsidP="00456CCF">
            <w:pPr>
              <w:shd w:val="clear" w:color="auto" w:fill="FFFFFF" w:themeFill="background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3B7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14:paraId="1B84331F" w14:textId="77777777" w:rsidR="00A41F61" w:rsidRDefault="00A41F61" w:rsidP="00BA3B7F">
      <w:pPr>
        <w:shd w:val="clear" w:color="auto" w:fill="FFFFFF" w:themeFill="background1"/>
        <w:jc w:val="left"/>
        <w:rPr>
          <w:rFonts w:eastAsia="Times New Roman"/>
          <w:lang w:eastAsia="ru-RU"/>
        </w:rPr>
      </w:pPr>
      <w:r w:rsidRPr="00BA3B7F">
        <w:rPr>
          <w:rFonts w:eastAsia="Times New Roman"/>
          <w:lang w:eastAsia="ru-RU"/>
        </w:rPr>
        <w:t>*В скобках указаны уточненные данные</w:t>
      </w:r>
    </w:p>
    <w:p w14:paraId="39A9DF5D" w14:textId="77777777" w:rsidR="00A10BED" w:rsidRDefault="00A10BED" w:rsidP="00A10BED">
      <w:pPr>
        <w:jc w:val="right"/>
        <w:rPr>
          <w:rFonts w:eastAsia="Times New Roman"/>
          <w:lang w:eastAsia="ru-RU"/>
        </w:rPr>
        <w:sectPr w:rsidR="00A10BED" w:rsidSect="007001CE">
          <w:headerReference w:type="default" r:id="rId13"/>
          <w:pgSz w:w="16838" w:h="11906" w:orient="landscape" w:code="9"/>
          <w:pgMar w:top="1701" w:right="1134" w:bottom="624" w:left="1134" w:header="680" w:footer="709" w:gutter="0"/>
          <w:cols w:space="708"/>
          <w:titlePg/>
          <w:docGrid w:linePitch="381"/>
        </w:sectPr>
      </w:pPr>
    </w:p>
    <w:p w14:paraId="44EAC7FB" w14:textId="77777777" w:rsidR="00334A10" w:rsidRPr="00F11AF3" w:rsidRDefault="00334A10" w:rsidP="00A10BED">
      <w:pPr>
        <w:jc w:val="right"/>
        <w:rPr>
          <w:rFonts w:eastAsia="Times New Roman"/>
          <w:lang w:eastAsia="ru-RU"/>
        </w:rPr>
      </w:pPr>
      <w:r w:rsidRPr="00F11AF3">
        <w:rPr>
          <w:rFonts w:eastAsia="Times New Roman"/>
          <w:lang w:eastAsia="ru-RU"/>
        </w:rPr>
        <w:lastRenderedPageBreak/>
        <w:t xml:space="preserve">ПРИЛОЖЕНИЕ № </w:t>
      </w:r>
      <w:r w:rsidR="007001CE">
        <w:rPr>
          <w:rFonts w:eastAsia="Times New Roman"/>
          <w:lang w:eastAsia="ru-RU"/>
        </w:rPr>
        <w:t>3</w:t>
      </w:r>
    </w:p>
    <w:p w14:paraId="7E06AFD0" w14:textId="77777777" w:rsidR="00334A10" w:rsidRPr="00F11AF3" w:rsidRDefault="00334A10" w:rsidP="00334A10">
      <w:pPr>
        <w:spacing w:line="240" w:lineRule="atLeast"/>
        <w:rPr>
          <w:rFonts w:eastAsia="Times New Roman"/>
          <w:lang w:eastAsia="ru-RU"/>
        </w:rPr>
      </w:pPr>
      <w:r w:rsidRPr="00F11AF3">
        <w:rPr>
          <w:rFonts w:eastAsia="Times New Roman"/>
          <w:lang w:eastAsia="ru-RU"/>
        </w:rPr>
        <w:t> </w:t>
      </w:r>
    </w:p>
    <w:p w14:paraId="6193B147" w14:textId="77777777" w:rsidR="00A459A8" w:rsidRPr="00555037" w:rsidRDefault="00A459A8" w:rsidP="00A459A8">
      <w:pPr>
        <w:jc w:val="center"/>
        <w:rPr>
          <w:rFonts w:eastAsia="Times New Roman"/>
          <w:lang w:eastAsia="ru-RU"/>
        </w:rPr>
      </w:pPr>
      <w:r w:rsidRPr="00555037">
        <w:rPr>
          <w:rFonts w:eastAsia="Times New Roman"/>
          <w:lang w:eastAsia="ru-RU"/>
        </w:rPr>
        <w:t>СВЕДЕНИЯ</w:t>
      </w:r>
    </w:p>
    <w:p w14:paraId="7A04CE3A" w14:textId="77777777" w:rsidR="00A459A8" w:rsidRDefault="00A459A8" w:rsidP="00A459A8">
      <w:pPr>
        <w:jc w:val="center"/>
        <w:rPr>
          <w:rFonts w:eastAsia="Times New Roman"/>
          <w:lang w:eastAsia="ru-RU"/>
        </w:rPr>
      </w:pPr>
      <w:r w:rsidRPr="008B3559">
        <w:t>о достижении индикаторов</w:t>
      </w:r>
      <w:r w:rsidRPr="00555037">
        <w:rPr>
          <w:rFonts w:eastAsia="Times New Roman"/>
          <w:lang w:eastAsia="ru-RU"/>
        </w:rPr>
        <w:t xml:space="preserve"> </w:t>
      </w:r>
      <w:r w:rsidRPr="00D318CA">
        <w:rPr>
          <w:rFonts w:eastAsia="Times New Roman"/>
          <w:lang w:eastAsia="ru-RU"/>
        </w:rPr>
        <w:t>ведомственной целевой программы</w:t>
      </w:r>
    </w:p>
    <w:p w14:paraId="25687451" w14:textId="617188C8" w:rsidR="00A459A8" w:rsidRDefault="00A459A8" w:rsidP="00A459A8">
      <w:pPr>
        <w:jc w:val="center"/>
      </w:pPr>
      <w:r>
        <w:t>«</w:t>
      </w:r>
      <w:r w:rsidRPr="009D7D87">
        <w:t xml:space="preserve">Развитие культуры </w:t>
      </w:r>
      <w:r w:rsidRPr="009D7D87">
        <w:rPr>
          <w:bCs/>
        </w:rPr>
        <w:t xml:space="preserve">в Бикинском </w:t>
      </w:r>
      <w:r w:rsidRPr="005E66BF">
        <w:rPr>
          <w:bCs/>
        </w:rPr>
        <w:t>муниципальном районе</w:t>
      </w:r>
      <w:r>
        <w:t>»</w:t>
      </w:r>
      <w:r w:rsidRPr="00D51F64">
        <w:t xml:space="preserve"> </w:t>
      </w:r>
      <w:r w:rsidR="007001CE">
        <w:t>за 20</w:t>
      </w:r>
      <w:r w:rsidR="000B7CC8">
        <w:t>20</w:t>
      </w:r>
      <w:r>
        <w:t xml:space="preserve"> год</w:t>
      </w:r>
    </w:p>
    <w:p w14:paraId="33431AF9" w14:textId="77777777" w:rsidR="00A459A8" w:rsidRDefault="00A459A8" w:rsidP="00A459A8">
      <w:pPr>
        <w:jc w:val="center"/>
        <w:rPr>
          <w:rFonts w:eastAsia="Times New Roman"/>
          <w:lang w:eastAsia="ru-RU"/>
        </w:rPr>
      </w:pPr>
    </w:p>
    <w:tbl>
      <w:tblPr>
        <w:tblW w:w="15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6405"/>
        <w:gridCol w:w="1487"/>
        <w:gridCol w:w="1817"/>
        <w:gridCol w:w="2058"/>
        <w:gridCol w:w="2926"/>
      </w:tblGrid>
      <w:tr w:rsidR="00A459A8" w:rsidRPr="0044637A" w14:paraId="4DED7B10" w14:textId="77777777" w:rsidTr="008F7037">
        <w:trPr>
          <w:tblHeader/>
          <w:jc w:val="center"/>
        </w:trPr>
        <w:tc>
          <w:tcPr>
            <w:tcW w:w="648" w:type="dxa"/>
            <w:vMerge w:val="restart"/>
            <w:hideMark/>
          </w:tcPr>
          <w:p w14:paraId="306E8A3D" w14:textId="77777777"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05" w:type="dxa"/>
            <w:vMerge w:val="restart"/>
            <w:hideMark/>
          </w:tcPr>
          <w:p w14:paraId="1BBA2074" w14:textId="77777777"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sz w:val="24"/>
                <w:szCs w:val="24"/>
              </w:rPr>
              <w:t>Наименование индикатора подпрограммы, комплекса мероприятий</w:t>
            </w:r>
          </w:p>
        </w:tc>
        <w:tc>
          <w:tcPr>
            <w:tcW w:w="1487" w:type="dxa"/>
            <w:vMerge w:val="restart"/>
            <w:hideMark/>
          </w:tcPr>
          <w:p w14:paraId="4E7BB0E5" w14:textId="77777777"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75" w:type="dxa"/>
            <w:gridSpan w:val="2"/>
            <w:hideMark/>
          </w:tcPr>
          <w:p w14:paraId="7A3E2837" w14:textId="77777777"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Значение индикатора</w:t>
            </w:r>
          </w:p>
        </w:tc>
        <w:tc>
          <w:tcPr>
            <w:tcW w:w="2926" w:type="dxa"/>
            <w:vMerge w:val="restart"/>
            <w:hideMark/>
          </w:tcPr>
          <w:p w14:paraId="3D99BCD1" w14:textId="77777777"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Обоснование отклонений значений индикатора на конец отчётного года (при наличии)</w:t>
            </w:r>
          </w:p>
        </w:tc>
      </w:tr>
      <w:tr w:rsidR="00A459A8" w:rsidRPr="0044637A" w14:paraId="3312351B" w14:textId="77777777" w:rsidTr="008F7037">
        <w:trPr>
          <w:trHeight w:val="755"/>
          <w:tblHeader/>
          <w:jc w:val="center"/>
        </w:trPr>
        <w:tc>
          <w:tcPr>
            <w:tcW w:w="648" w:type="dxa"/>
            <w:vMerge/>
            <w:hideMark/>
          </w:tcPr>
          <w:p w14:paraId="2A96E630" w14:textId="77777777"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05" w:type="dxa"/>
            <w:vMerge/>
            <w:hideMark/>
          </w:tcPr>
          <w:p w14:paraId="7A097CF3" w14:textId="77777777"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hideMark/>
          </w:tcPr>
          <w:p w14:paraId="590B7B59" w14:textId="77777777"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hideMark/>
          </w:tcPr>
          <w:p w14:paraId="2887F5F3" w14:textId="77777777"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Предусмотрено на отчётный год</w:t>
            </w:r>
          </w:p>
        </w:tc>
        <w:tc>
          <w:tcPr>
            <w:tcW w:w="2058" w:type="dxa"/>
            <w:hideMark/>
          </w:tcPr>
          <w:p w14:paraId="02F34558" w14:textId="77777777" w:rsidR="00A459A8" w:rsidRPr="0044637A" w:rsidRDefault="00A459A8" w:rsidP="008F703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A">
              <w:rPr>
                <w:rFonts w:ascii="Times New Roman" w:hAnsi="Times New Roman" w:cs="Times New Roman"/>
                <w:sz w:val="24"/>
                <w:szCs w:val="24"/>
              </w:rPr>
              <w:t>Фактически выполнено за отчетный период</w:t>
            </w:r>
          </w:p>
        </w:tc>
        <w:tc>
          <w:tcPr>
            <w:tcW w:w="2926" w:type="dxa"/>
            <w:vMerge/>
            <w:hideMark/>
          </w:tcPr>
          <w:p w14:paraId="49B8012F" w14:textId="77777777"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59A8" w:rsidRPr="0044637A" w14:paraId="00772310" w14:textId="77777777" w:rsidTr="008F7037">
        <w:trPr>
          <w:tblHeader/>
          <w:jc w:val="center"/>
        </w:trPr>
        <w:tc>
          <w:tcPr>
            <w:tcW w:w="648" w:type="dxa"/>
            <w:hideMark/>
          </w:tcPr>
          <w:p w14:paraId="5C8C0CCC" w14:textId="77777777"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5" w:type="dxa"/>
            <w:hideMark/>
          </w:tcPr>
          <w:p w14:paraId="03D3CC99" w14:textId="77777777"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hideMark/>
          </w:tcPr>
          <w:p w14:paraId="6F5CBEEE" w14:textId="77777777"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7" w:type="dxa"/>
            <w:hideMark/>
          </w:tcPr>
          <w:p w14:paraId="541596E3" w14:textId="77777777"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hideMark/>
          </w:tcPr>
          <w:p w14:paraId="5B4A67FE" w14:textId="77777777"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6" w:type="dxa"/>
            <w:hideMark/>
          </w:tcPr>
          <w:p w14:paraId="508459D5" w14:textId="77777777"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A459A8" w:rsidRPr="0044637A" w14:paraId="2651823C" w14:textId="77777777" w:rsidTr="008F7037">
        <w:trPr>
          <w:jc w:val="center"/>
        </w:trPr>
        <w:tc>
          <w:tcPr>
            <w:tcW w:w="648" w:type="dxa"/>
            <w:hideMark/>
          </w:tcPr>
          <w:p w14:paraId="7588D8C1" w14:textId="77777777"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93" w:type="dxa"/>
            <w:gridSpan w:val="5"/>
            <w:hideMark/>
          </w:tcPr>
          <w:p w14:paraId="1DF049F2" w14:textId="77777777" w:rsidR="00A459A8" w:rsidRPr="0044637A" w:rsidRDefault="00A459A8" w:rsidP="008F7037">
            <w:pPr>
              <w:pStyle w:val="a4"/>
              <w:ind w:firstLine="0"/>
              <w:jc w:val="left"/>
              <w:rPr>
                <w:b/>
                <w:bCs/>
              </w:rPr>
            </w:pPr>
            <w:r w:rsidRPr="0044637A">
              <w:rPr>
                <w:b/>
                <w:bCs/>
              </w:rPr>
              <w:t>1. Музейное обслуживание населения</w:t>
            </w:r>
          </w:p>
        </w:tc>
      </w:tr>
      <w:tr w:rsidR="00AF30FA" w:rsidRPr="0044637A" w14:paraId="2DA7F7E9" w14:textId="77777777" w:rsidTr="00AF30FA">
        <w:trPr>
          <w:jc w:val="center"/>
        </w:trPr>
        <w:tc>
          <w:tcPr>
            <w:tcW w:w="648" w:type="dxa"/>
            <w:hideMark/>
          </w:tcPr>
          <w:p w14:paraId="1FFE0FEA" w14:textId="77777777" w:rsidR="00AF30FA" w:rsidRPr="0044637A" w:rsidRDefault="00AF30FA" w:rsidP="00AF30F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405" w:type="dxa"/>
            <w:hideMark/>
          </w:tcPr>
          <w:p w14:paraId="70B54EDC" w14:textId="77777777" w:rsidR="00AF30FA" w:rsidRPr="0044637A" w:rsidRDefault="00AF30FA" w:rsidP="00AF30FA">
            <w:pPr>
              <w:ind w:firstLine="0"/>
              <w:rPr>
                <w:sz w:val="24"/>
                <w:szCs w:val="24"/>
              </w:rPr>
            </w:pPr>
            <w:r w:rsidRPr="0044637A">
              <w:rPr>
                <w:color w:val="000000"/>
                <w:sz w:val="24"/>
                <w:szCs w:val="24"/>
              </w:rPr>
              <w:t>количество представленных зрителю музейных предметов</w:t>
            </w:r>
          </w:p>
        </w:tc>
        <w:tc>
          <w:tcPr>
            <w:tcW w:w="1487" w:type="dxa"/>
            <w:hideMark/>
          </w:tcPr>
          <w:p w14:paraId="769F395E" w14:textId="77777777" w:rsidR="00AF30FA" w:rsidRPr="0044637A" w:rsidRDefault="00AF30FA" w:rsidP="00AF30FA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%</w:t>
            </w:r>
          </w:p>
        </w:tc>
        <w:tc>
          <w:tcPr>
            <w:tcW w:w="1817" w:type="dxa"/>
            <w:vAlign w:val="center"/>
            <w:hideMark/>
          </w:tcPr>
          <w:p w14:paraId="5568B745" w14:textId="1E59C7B8" w:rsidR="00AF30FA" w:rsidRPr="00AF30FA" w:rsidRDefault="00AF30FA" w:rsidP="00AF30FA">
            <w:pPr>
              <w:pStyle w:val="ConsPlusCell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30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58" w:type="dxa"/>
            <w:vAlign w:val="center"/>
            <w:hideMark/>
          </w:tcPr>
          <w:p w14:paraId="2D4BB01A" w14:textId="6798F28A" w:rsidR="00AF30FA" w:rsidRPr="00AF30FA" w:rsidRDefault="00AF30FA" w:rsidP="00AF30F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F30FA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2926" w:type="dxa"/>
            <w:vAlign w:val="center"/>
            <w:hideMark/>
          </w:tcPr>
          <w:p w14:paraId="4BAFADB6" w14:textId="4E7C43F6" w:rsidR="00AF30FA" w:rsidRPr="00F60923" w:rsidRDefault="00AF30FA" w:rsidP="00AF30F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30FA">
              <w:rPr>
                <w:sz w:val="24"/>
                <w:szCs w:val="24"/>
              </w:rPr>
              <w:t xml:space="preserve">программа+ </w:t>
            </w:r>
            <w:proofErr w:type="spellStart"/>
            <w:r w:rsidRPr="00AF30FA">
              <w:rPr>
                <w:sz w:val="24"/>
                <w:szCs w:val="24"/>
              </w:rPr>
              <w:t>Госкаталог</w:t>
            </w:r>
            <w:proofErr w:type="spellEnd"/>
          </w:p>
        </w:tc>
      </w:tr>
      <w:tr w:rsidR="00AF30FA" w:rsidRPr="0044637A" w14:paraId="79762978" w14:textId="77777777" w:rsidTr="00AF30FA">
        <w:trPr>
          <w:jc w:val="center"/>
        </w:trPr>
        <w:tc>
          <w:tcPr>
            <w:tcW w:w="648" w:type="dxa"/>
            <w:hideMark/>
          </w:tcPr>
          <w:p w14:paraId="1FDE627D" w14:textId="77777777" w:rsidR="00AF30FA" w:rsidRPr="0044637A" w:rsidRDefault="00AF30FA" w:rsidP="00AF30F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405" w:type="dxa"/>
            <w:hideMark/>
          </w:tcPr>
          <w:p w14:paraId="31751BC5" w14:textId="77777777" w:rsidR="00AF30FA" w:rsidRPr="0044637A" w:rsidRDefault="00AF30FA" w:rsidP="00AF30FA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4637A">
              <w:rPr>
                <w:color w:val="000000"/>
                <w:sz w:val="24"/>
                <w:szCs w:val="24"/>
              </w:rPr>
              <w:t>количество выставочных проектов музея</w:t>
            </w:r>
          </w:p>
        </w:tc>
        <w:tc>
          <w:tcPr>
            <w:tcW w:w="1487" w:type="dxa"/>
            <w:hideMark/>
          </w:tcPr>
          <w:p w14:paraId="74B71D8B" w14:textId="77777777" w:rsidR="00AF30FA" w:rsidRPr="0044637A" w:rsidRDefault="00AF30FA" w:rsidP="00AF30FA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ед.</w:t>
            </w:r>
          </w:p>
        </w:tc>
        <w:tc>
          <w:tcPr>
            <w:tcW w:w="1817" w:type="dxa"/>
            <w:vAlign w:val="center"/>
            <w:hideMark/>
          </w:tcPr>
          <w:p w14:paraId="2FF55A8D" w14:textId="0875893E" w:rsidR="00AF30FA" w:rsidRPr="00AF30FA" w:rsidRDefault="00AF30FA" w:rsidP="00AF30F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30FA">
              <w:rPr>
                <w:sz w:val="24"/>
                <w:szCs w:val="24"/>
              </w:rPr>
              <w:t>24</w:t>
            </w:r>
          </w:p>
        </w:tc>
        <w:tc>
          <w:tcPr>
            <w:tcW w:w="2058" w:type="dxa"/>
            <w:vAlign w:val="center"/>
            <w:hideMark/>
          </w:tcPr>
          <w:p w14:paraId="729FB334" w14:textId="76EA0FA1" w:rsidR="00AF30FA" w:rsidRPr="00AF30FA" w:rsidRDefault="00AF30FA" w:rsidP="00AF30F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30FA">
              <w:rPr>
                <w:sz w:val="24"/>
                <w:szCs w:val="24"/>
              </w:rPr>
              <w:t>26</w:t>
            </w:r>
          </w:p>
        </w:tc>
        <w:tc>
          <w:tcPr>
            <w:tcW w:w="2926" w:type="dxa"/>
            <w:vAlign w:val="center"/>
            <w:hideMark/>
          </w:tcPr>
          <w:p w14:paraId="73AAC5E0" w14:textId="77777777" w:rsidR="00AF30FA" w:rsidRPr="00AE5111" w:rsidRDefault="00AF30FA" w:rsidP="00AF30F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30FA" w:rsidRPr="0044637A" w14:paraId="0069D789" w14:textId="77777777" w:rsidTr="00AF30FA">
        <w:trPr>
          <w:trHeight w:val="245"/>
          <w:jc w:val="center"/>
        </w:trPr>
        <w:tc>
          <w:tcPr>
            <w:tcW w:w="648" w:type="dxa"/>
            <w:hideMark/>
          </w:tcPr>
          <w:p w14:paraId="4521CD9D" w14:textId="77777777" w:rsidR="00AF30FA" w:rsidRPr="0044637A" w:rsidRDefault="00AF30FA" w:rsidP="00AF30F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405" w:type="dxa"/>
            <w:hideMark/>
          </w:tcPr>
          <w:p w14:paraId="3CD9E4F7" w14:textId="77777777" w:rsidR="00AF30FA" w:rsidRPr="0044637A" w:rsidRDefault="00AF30FA" w:rsidP="00AF30FA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4637A">
              <w:rPr>
                <w:color w:val="000000"/>
                <w:sz w:val="24"/>
                <w:szCs w:val="24"/>
              </w:rPr>
              <w:t>количество посетителей музея в год</w:t>
            </w:r>
          </w:p>
        </w:tc>
        <w:tc>
          <w:tcPr>
            <w:tcW w:w="1487" w:type="dxa"/>
            <w:hideMark/>
          </w:tcPr>
          <w:p w14:paraId="0E31A4E9" w14:textId="77777777" w:rsidR="00AF30FA" w:rsidRPr="0044637A" w:rsidRDefault="00AF30FA" w:rsidP="00AF30FA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чел.</w:t>
            </w:r>
          </w:p>
        </w:tc>
        <w:tc>
          <w:tcPr>
            <w:tcW w:w="1817" w:type="dxa"/>
            <w:vAlign w:val="center"/>
            <w:hideMark/>
          </w:tcPr>
          <w:p w14:paraId="21903592" w14:textId="550F40FC" w:rsidR="00AF30FA" w:rsidRPr="00AF30FA" w:rsidRDefault="00AF30FA" w:rsidP="00AF30F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30FA">
              <w:rPr>
                <w:sz w:val="24"/>
                <w:szCs w:val="24"/>
              </w:rPr>
              <w:t>9896</w:t>
            </w:r>
          </w:p>
        </w:tc>
        <w:tc>
          <w:tcPr>
            <w:tcW w:w="2058" w:type="dxa"/>
            <w:vAlign w:val="center"/>
            <w:hideMark/>
          </w:tcPr>
          <w:p w14:paraId="3463DAFC" w14:textId="56E0979A" w:rsidR="00AF30FA" w:rsidRPr="00AF30FA" w:rsidRDefault="00AF30FA" w:rsidP="00AF30F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30FA">
              <w:rPr>
                <w:sz w:val="24"/>
                <w:szCs w:val="24"/>
              </w:rPr>
              <w:t>9994</w:t>
            </w:r>
          </w:p>
        </w:tc>
        <w:tc>
          <w:tcPr>
            <w:tcW w:w="2926" w:type="dxa"/>
            <w:vAlign w:val="center"/>
            <w:hideMark/>
          </w:tcPr>
          <w:p w14:paraId="75D4D12E" w14:textId="77777777" w:rsidR="00AF30FA" w:rsidRPr="00AE5111" w:rsidRDefault="00AF30FA" w:rsidP="00AF30FA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A8" w:rsidRPr="0044637A" w14:paraId="5403868B" w14:textId="77777777" w:rsidTr="008F7037">
        <w:trPr>
          <w:jc w:val="center"/>
        </w:trPr>
        <w:tc>
          <w:tcPr>
            <w:tcW w:w="648" w:type="dxa"/>
            <w:hideMark/>
          </w:tcPr>
          <w:p w14:paraId="777E6621" w14:textId="77777777"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93" w:type="dxa"/>
            <w:gridSpan w:val="5"/>
            <w:hideMark/>
          </w:tcPr>
          <w:p w14:paraId="4720E525" w14:textId="77777777" w:rsidR="00A459A8" w:rsidRPr="0044637A" w:rsidRDefault="00A459A8" w:rsidP="008F7037">
            <w:pPr>
              <w:pStyle w:val="a4"/>
              <w:ind w:firstLine="0"/>
              <w:jc w:val="left"/>
              <w:rPr>
                <w:b/>
                <w:color w:val="000000"/>
              </w:rPr>
            </w:pPr>
            <w:r w:rsidRPr="0044637A">
              <w:rPr>
                <w:b/>
                <w:bCs/>
              </w:rPr>
              <w:t>2.</w:t>
            </w:r>
            <w:r w:rsidRPr="0044637A">
              <w:rPr>
                <w:b/>
                <w:color w:val="000000"/>
              </w:rPr>
              <w:t xml:space="preserve"> </w:t>
            </w:r>
            <w:r w:rsidRPr="0044637A">
              <w:rPr>
                <w:b/>
                <w:bCs/>
              </w:rPr>
              <w:t>Библиотечное обслуживание</w:t>
            </w:r>
          </w:p>
        </w:tc>
      </w:tr>
      <w:tr w:rsidR="00A459A8" w:rsidRPr="0044637A" w14:paraId="72BFDF75" w14:textId="77777777" w:rsidTr="008F7037">
        <w:trPr>
          <w:jc w:val="center"/>
        </w:trPr>
        <w:tc>
          <w:tcPr>
            <w:tcW w:w="648" w:type="dxa"/>
            <w:hideMark/>
          </w:tcPr>
          <w:p w14:paraId="264D74FD" w14:textId="77777777"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2.1.</w:t>
            </w:r>
          </w:p>
        </w:tc>
        <w:tc>
          <w:tcPr>
            <w:tcW w:w="6405" w:type="dxa"/>
            <w:hideMark/>
          </w:tcPr>
          <w:p w14:paraId="048DD65F" w14:textId="77777777" w:rsidR="00A459A8" w:rsidRPr="0044637A" w:rsidRDefault="00A459A8" w:rsidP="008F7037">
            <w:pPr>
              <w:ind w:firstLine="0"/>
              <w:rPr>
                <w:color w:val="000000"/>
                <w:sz w:val="24"/>
                <w:szCs w:val="24"/>
              </w:rPr>
            </w:pPr>
            <w:r w:rsidRPr="0044637A">
              <w:rPr>
                <w:color w:val="000000"/>
                <w:sz w:val="24"/>
                <w:szCs w:val="24"/>
              </w:rPr>
              <w:t>число библиотек района, подключенных к сети Интернет</w:t>
            </w:r>
          </w:p>
        </w:tc>
        <w:tc>
          <w:tcPr>
            <w:tcW w:w="1487" w:type="dxa"/>
            <w:hideMark/>
          </w:tcPr>
          <w:p w14:paraId="5065A06D" w14:textId="77777777"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%</w:t>
            </w:r>
          </w:p>
        </w:tc>
        <w:tc>
          <w:tcPr>
            <w:tcW w:w="1817" w:type="dxa"/>
            <w:hideMark/>
          </w:tcPr>
          <w:p w14:paraId="65C84BFD" w14:textId="77777777"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100</w:t>
            </w:r>
          </w:p>
        </w:tc>
        <w:tc>
          <w:tcPr>
            <w:tcW w:w="2058" w:type="dxa"/>
            <w:hideMark/>
          </w:tcPr>
          <w:p w14:paraId="5018134F" w14:textId="77777777"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100</w:t>
            </w:r>
          </w:p>
        </w:tc>
        <w:tc>
          <w:tcPr>
            <w:tcW w:w="2926" w:type="dxa"/>
            <w:hideMark/>
          </w:tcPr>
          <w:p w14:paraId="46A994D7" w14:textId="77777777"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41575" w:rsidRPr="0044637A" w14:paraId="36DF7466" w14:textId="77777777" w:rsidTr="00AF30FA">
        <w:trPr>
          <w:jc w:val="center"/>
        </w:trPr>
        <w:tc>
          <w:tcPr>
            <w:tcW w:w="648" w:type="dxa"/>
            <w:hideMark/>
          </w:tcPr>
          <w:p w14:paraId="45EC8629" w14:textId="77777777" w:rsidR="00641575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2.2.</w:t>
            </w:r>
          </w:p>
        </w:tc>
        <w:tc>
          <w:tcPr>
            <w:tcW w:w="6405" w:type="dxa"/>
            <w:hideMark/>
          </w:tcPr>
          <w:p w14:paraId="1DE3BA13" w14:textId="77777777" w:rsidR="00641575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4637A">
              <w:rPr>
                <w:color w:val="000000"/>
                <w:sz w:val="24"/>
                <w:szCs w:val="24"/>
              </w:rPr>
              <w:t>число пользователей в библиотеках</w:t>
            </w:r>
          </w:p>
        </w:tc>
        <w:tc>
          <w:tcPr>
            <w:tcW w:w="1487" w:type="dxa"/>
            <w:hideMark/>
          </w:tcPr>
          <w:p w14:paraId="446622F3" w14:textId="77777777" w:rsidR="00641575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ед.</w:t>
            </w:r>
          </w:p>
        </w:tc>
        <w:tc>
          <w:tcPr>
            <w:tcW w:w="1817" w:type="dxa"/>
            <w:hideMark/>
          </w:tcPr>
          <w:p w14:paraId="1D579906" w14:textId="77777777" w:rsidR="00641575" w:rsidRPr="0044637A" w:rsidRDefault="00641575" w:rsidP="008F7037">
            <w:pPr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14 230</w:t>
            </w:r>
          </w:p>
        </w:tc>
        <w:tc>
          <w:tcPr>
            <w:tcW w:w="2058" w:type="dxa"/>
            <w:shd w:val="clear" w:color="auto" w:fill="FFFFFF"/>
            <w:hideMark/>
          </w:tcPr>
          <w:p w14:paraId="44963F5D" w14:textId="250A6FE1" w:rsidR="00641575" w:rsidRPr="0044637A" w:rsidRDefault="00641575" w:rsidP="008F7037">
            <w:pPr>
              <w:ind w:firstLine="0"/>
              <w:jc w:val="center"/>
              <w:rPr>
                <w:sz w:val="24"/>
                <w:szCs w:val="24"/>
              </w:rPr>
            </w:pPr>
            <w:r w:rsidRPr="001B7F29">
              <w:rPr>
                <w:color w:val="000000"/>
                <w:sz w:val="24"/>
                <w:szCs w:val="24"/>
              </w:rPr>
              <w:t>1</w:t>
            </w:r>
            <w:r w:rsidR="00E3278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 </w:t>
            </w:r>
            <w:r w:rsidR="00E32780">
              <w:rPr>
                <w:color w:val="000000"/>
                <w:sz w:val="24"/>
                <w:szCs w:val="24"/>
              </w:rPr>
              <w:t>484</w:t>
            </w:r>
          </w:p>
        </w:tc>
        <w:tc>
          <w:tcPr>
            <w:tcW w:w="2926" w:type="dxa"/>
            <w:vMerge w:val="restart"/>
          </w:tcPr>
          <w:p w14:paraId="5309B7DD" w14:textId="1DF70E60" w:rsidR="00641575" w:rsidRPr="0044637A" w:rsidRDefault="00010823" w:rsidP="008F7037">
            <w:pPr>
              <w:ind w:firstLine="0"/>
              <w:jc w:val="center"/>
              <w:rPr>
                <w:sz w:val="24"/>
                <w:szCs w:val="24"/>
              </w:rPr>
            </w:pPr>
            <w:r w:rsidRPr="00010823">
              <w:rPr>
                <w:sz w:val="24"/>
                <w:szCs w:val="24"/>
              </w:rPr>
              <w:t>сокращением отделения семейного чтения, ставок библиотекарей, изменениям штатных расписаний и муниципальных заданий, что привело к сокращению рабочего времени в сельских учреждениях культуры и конечно на показатели повлияла пандемия</w:t>
            </w:r>
          </w:p>
        </w:tc>
      </w:tr>
      <w:tr w:rsidR="00641575" w:rsidRPr="0044637A" w14:paraId="7AD5FADF" w14:textId="77777777" w:rsidTr="008F7037">
        <w:trPr>
          <w:jc w:val="center"/>
        </w:trPr>
        <w:tc>
          <w:tcPr>
            <w:tcW w:w="648" w:type="dxa"/>
            <w:hideMark/>
          </w:tcPr>
          <w:p w14:paraId="35814219" w14:textId="77777777" w:rsidR="00641575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2.3.</w:t>
            </w:r>
          </w:p>
        </w:tc>
        <w:tc>
          <w:tcPr>
            <w:tcW w:w="6405" w:type="dxa"/>
            <w:hideMark/>
          </w:tcPr>
          <w:p w14:paraId="3AD19924" w14:textId="77777777" w:rsidR="00641575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4637A">
              <w:rPr>
                <w:color w:val="000000"/>
                <w:sz w:val="24"/>
                <w:szCs w:val="24"/>
              </w:rPr>
              <w:t>число посещений библиотек</w:t>
            </w:r>
          </w:p>
        </w:tc>
        <w:tc>
          <w:tcPr>
            <w:tcW w:w="1487" w:type="dxa"/>
            <w:hideMark/>
          </w:tcPr>
          <w:p w14:paraId="15ECCEAD" w14:textId="77777777" w:rsidR="00641575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ед.</w:t>
            </w:r>
          </w:p>
        </w:tc>
        <w:tc>
          <w:tcPr>
            <w:tcW w:w="1817" w:type="dxa"/>
            <w:hideMark/>
          </w:tcPr>
          <w:p w14:paraId="38C17919" w14:textId="77777777" w:rsidR="00641575" w:rsidRPr="0044637A" w:rsidRDefault="00641575" w:rsidP="008F703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140 0</w:t>
            </w:r>
            <w:r w:rsidRPr="0044637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58" w:type="dxa"/>
            <w:shd w:val="clear" w:color="auto" w:fill="FFFFFF"/>
            <w:hideMark/>
          </w:tcPr>
          <w:p w14:paraId="714F7B09" w14:textId="32B873AC" w:rsidR="00641575" w:rsidRPr="0044637A" w:rsidRDefault="00641575" w:rsidP="00F6092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</w:t>
            </w:r>
            <w:r w:rsidR="00E3278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926" w:type="dxa"/>
            <w:vMerge/>
            <w:hideMark/>
          </w:tcPr>
          <w:p w14:paraId="11300900" w14:textId="77777777" w:rsidR="00641575" w:rsidRPr="0044637A" w:rsidRDefault="00641575" w:rsidP="008F703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41575" w:rsidRPr="0044637A" w14:paraId="35911002" w14:textId="77777777" w:rsidTr="008F7037">
        <w:trPr>
          <w:jc w:val="center"/>
        </w:trPr>
        <w:tc>
          <w:tcPr>
            <w:tcW w:w="648" w:type="dxa"/>
            <w:hideMark/>
          </w:tcPr>
          <w:p w14:paraId="7E062DDA" w14:textId="77777777" w:rsidR="00641575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2.4.</w:t>
            </w:r>
          </w:p>
        </w:tc>
        <w:tc>
          <w:tcPr>
            <w:tcW w:w="6405" w:type="dxa"/>
            <w:hideMark/>
          </w:tcPr>
          <w:p w14:paraId="4E19F350" w14:textId="77777777" w:rsidR="00641575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4637A">
              <w:rPr>
                <w:color w:val="000000"/>
                <w:sz w:val="24"/>
                <w:szCs w:val="24"/>
              </w:rPr>
              <w:t>книговыдача</w:t>
            </w:r>
          </w:p>
        </w:tc>
        <w:tc>
          <w:tcPr>
            <w:tcW w:w="1487" w:type="dxa"/>
            <w:hideMark/>
          </w:tcPr>
          <w:p w14:paraId="54982C49" w14:textId="77777777" w:rsidR="00641575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экз.</w:t>
            </w:r>
          </w:p>
        </w:tc>
        <w:tc>
          <w:tcPr>
            <w:tcW w:w="1817" w:type="dxa"/>
            <w:hideMark/>
          </w:tcPr>
          <w:p w14:paraId="6CE7DFC2" w14:textId="77777777" w:rsidR="00641575" w:rsidRPr="0044637A" w:rsidRDefault="00641575" w:rsidP="008F7037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37A">
              <w:rPr>
                <w:rFonts w:ascii="Times New Roman" w:hAnsi="Times New Roman" w:cs="Times New Roman"/>
              </w:rPr>
              <w:t>328 300</w:t>
            </w:r>
          </w:p>
        </w:tc>
        <w:tc>
          <w:tcPr>
            <w:tcW w:w="2058" w:type="dxa"/>
            <w:shd w:val="clear" w:color="auto" w:fill="FFFFFF"/>
            <w:hideMark/>
          </w:tcPr>
          <w:p w14:paraId="167FFD41" w14:textId="1E316268" w:rsidR="00641575" w:rsidRPr="0044637A" w:rsidRDefault="00641575" w:rsidP="00F6092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E32780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E32780">
              <w:rPr>
                <w:rFonts w:ascii="Times New Roman" w:hAnsi="Times New Roman" w:cs="Times New Roman"/>
                <w:color w:val="000000"/>
              </w:rPr>
              <w:t>379</w:t>
            </w:r>
          </w:p>
        </w:tc>
        <w:tc>
          <w:tcPr>
            <w:tcW w:w="2926" w:type="dxa"/>
            <w:vMerge/>
            <w:hideMark/>
          </w:tcPr>
          <w:p w14:paraId="4723701E" w14:textId="77777777" w:rsidR="00641575" w:rsidRPr="0044637A" w:rsidRDefault="00641575" w:rsidP="008F703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59A8" w:rsidRPr="0044637A" w14:paraId="008772F7" w14:textId="77777777" w:rsidTr="008F7037">
        <w:trPr>
          <w:jc w:val="center"/>
        </w:trPr>
        <w:tc>
          <w:tcPr>
            <w:tcW w:w="648" w:type="dxa"/>
            <w:hideMark/>
          </w:tcPr>
          <w:p w14:paraId="191FDFCA" w14:textId="77777777"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93" w:type="dxa"/>
            <w:gridSpan w:val="5"/>
            <w:hideMark/>
          </w:tcPr>
          <w:p w14:paraId="76D911A9" w14:textId="77777777"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rPr>
                <w:b/>
                <w:sz w:val="24"/>
                <w:szCs w:val="24"/>
              </w:rPr>
            </w:pPr>
            <w:r w:rsidRPr="0044637A">
              <w:rPr>
                <w:b/>
                <w:bCs/>
                <w:sz w:val="24"/>
                <w:szCs w:val="24"/>
              </w:rPr>
              <w:t>3. Организация культурного досуга населения, развитие творческого потенциала населения</w:t>
            </w:r>
          </w:p>
        </w:tc>
      </w:tr>
      <w:tr w:rsidR="00A459A8" w:rsidRPr="0044637A" w14:paraId="0593E275" w14:textId="77777777" w:rsidTr="008F7037">
        <w:trPr>
          <w:jc w:val="center"/>
        </w:trPr>
        <w:tc>
          <w:tcPr>
            <w:tcW w:w="648" w:type="dxa"/>
            <w:hideMark/>
          </w:tcPr>
          <w:p w14:paraId="675216DD" w14:textId="77777777"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3.1.</w:t>
            </w:r>
          </w:p>
        </w:tc>
        <w:tc>
          <w:tcPr>
            <w:tcW w:w="6405" w:type="dxa"/>
            <w:hideMark/>
          </w:tcPr>
          <w:p w14:paraId="534411C6" w14:textId="77777777"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4637A">
              <w:rPr>
                <w:color w:val="000000"/>
                <w:sz w:val="24"/>
                <w:szCs w:val="24"/>
              </w:rPr>
              <w:t>количество, участников культурно-досуговых мероприятий</w:t>
            </w:r>
          </w:p>
        </w:tc>
        <w:tc>
          <w:tcPr>
            <w:tcW w:w="1487" w:type="dxa"/>
            <w:hideMark/>
          </w:tcPr>
          <w:p w14:paraId="756AB709" w14:textId="77777777"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чел.</w:t>
            </w:r>
          </w:p>
        </w:tc>
        <w:tc>
          <w:tcPr>
            <w:tcW w:w="1817" w:type="dxa"/>
            <w:hideMark/>
          </w:tcPr>
          <w:p w14:paraId="19FCD9DF" w14:textId="77777777"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109 933</w:t>
            </w:r>
          </w:p>
        </w:tc>
        <w:tc>
          <w:tcPr>
            <w:tcW w:w="2058" w:type="dxa"/>
            <w:hideMark/>
          </w:tcPr>
          <w:p w14:paraId="143EEE65" w14:textId="2BF27835" w:rsidR="00A459A8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10823" w:rsidRPr="00F821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010823">
              <w:rPr>
                <w:sz w:val="24"/>
                <w:szCs w:val="24"/>
              </w:rPr>
              <w:t>524</w:t>
            </w:r>
          </w:p>
        </w:tc>
        <w:tc>
          <w:tcPr>
            <w:tcW w:w="2926" w:type="dxa"/>
            <w:hideMark/>
          </w:tcPr>
          <w:p w14:paraId="4D4C5CE0" w14:textId="794E6522"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59A8" w:rsidRPr="0044637A" w14:paraId="542A2062" w14:textId="77777777" w:rsidTr="008F7037">
        <w:trPr>
          <w:jc w:val="center"/>
        </w:trPr>
        <w:tc>
          <w:tcPr>
            <w:tcW w:w="648" w:type="dxa"/>
            <w:hideMark/>
          </w:tcPr>
          <w:p w14:paraId="15635742" w14:textId="77777777"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3.2.</w:t>
            </w:r>
          </w:p>
        </w:tc>
        <w:tc>
          <w:tcPr>
            <w:tcW w:w="6405" w:type="dxa"/>
            <w:hideMark/>
          </w:tcPr>
          <w:p w14:paraId="1F172DA9" w14:textId="77777777" w:rsidR="00641575" w:rsidRPr="00641575" w:rsidRDefault="00A459A8" w:rsidP="008F7037">
            <w:pPr>
              <w:tabs>
                <w:tab w:val="center" w:pos="4153"/>
                <w:tab w:val="right" w:pos="8306"/>
              </w:tabs>
              <w:ind w:firstLine="0"/>
              <w:rPr>
                <w:color w:val="000000"/>
                <w:sz w:val="24"/>
                <w:szCs w:val="24"/>
              </w:rPr>
            </w:pPr>
            <w:r w:rsidRPr="0044637A">
              <w:rPr>
                <w:color w:val="000000"/>
                <w:sz w:val="24"/>
                <w:szCs w:val="24"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1487" w:type="dxa"/>
            <w:hideMark/>
          </w:tcPr>
          <w:p w14:paraId="573F6617" w14:textId="77777777"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чел.</w:t>
            </w:r>
          </w:p>
        </w:tc>
        <w:tc>
          <w:tcPr>
            <w:tcW w:w="1817" w:type="dxa"/>
            <w:hideMark/>
          </w:tcPr>
          <w:p w14:paraId="363C54F3" w14:textId="77777777"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44637A">
              <w:rPr>
                <w:sz w:val="24"/>
                <w:szCs w:val="24"/>
              </w:rPr>
              <w:t>0</w:t>
            </w:r>
          </w:p>
        </w:tc>
        <w:tc>
          <w:tcPr>
            <w:tcW w:w="2058" w:type="dxa"/>
            <w:hideMark/>
          </w:tcPr>
          <w:p w14:paraId="4393CAE4" w14:textId="06BCA670" w:rsidR="00A459A8" w:rsidRPr="0044637A" w:rsidRDefault="00A459A8" w:rsidP="00641575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F8213D">
              <w:rPr>
                <w:sz w:val="24"/>
                <w:szCs w:val="24"/>
              </w:rPr>
              <w:t>1 </w:t>
            </w:r>
            <w:r w:rsidR="00C30F74">
              <w:rPr>
                <w:sz w:val="24"/>
                <w:szCs w:val="24"/>
              </w:rPr>
              <w:t>372</w:t>
            </w:r>
          </w:p>
        </w:tc>
        <w:tc>
          <w:tcPr>
            <w:tcW w:w="2926" w:type="dxa"/>
            <w:hideMark/>
          </w:tcPr>
          <w:p w14:paraId="17DB53CA" w14:textId="77777777"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организация выставок-конкурсов работ детей</w:t>
            </w:r>
          </w:p>
        </w:tc>
      </w:tr>
      <w:tr w:rsidR="00641575" w:rsidRPr="0044637A" w14:paraId="78A77460" w14:textId="77777777" w:rsidTr="008F7037">
        <w:trPr>
          <w:jc w:val="center"/>
        </w:trPr>
        <w:tc>
          <w:tcPr>
            <w:tcW w:w="648" w:type="dxa"/>
            <w:hideMark/>
          </w:tcPr>
          <w:p w14:paraId="6F292BB0" w14:textId="77777777" w:rsidR="00641575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3.3.</w:t>
            </w:r>
          </w:p>
        </w:tc>
        <w:tc>
          <w:tcPr>
            <w:tcW w:w="6405" w:type="dxa"/>
            <w:hideMark/>
          </w:tcPr>
          <w:p w14:paraId="197DE1D8" w14:textId="77777777" w:rsidR="00641575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4637A">
              <w:rPr>
                <w:color w:val="000000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1487" w:type="dxa"/>
            <w:hideMark/>
          </w:tcPr>
          <w:p w14:paraId="0D4DEC52" w14:textId="77777777" w:rsidR="00641575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ед.</w:t>
            </w:r>
          </w:p>
        </w:tc>
        <w:tc>
          <w:tcPr>
            <w:tcW w:w="1817" w:type="dxa"/>
            <w:hideMark/>
          </w:tcPr>
          <w:p w14:paraId="016FB8E5" w14:textId="77777777" w:rsidR="00641575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31</w:t>
            </w:r>
          </w:p>
        </w:tc>
        <w:tc>
          <w:tcPr>
            <w:tcW w:w="2058" w:type="dxa"/>
            <w:hideMark/>
          </w:tcPr>
          <w:p w14:paraId="3614D806" w14:textId="29A69DA9" w:rsidR="00641575" w:rsidRPr="0044637A" w:rsidRDefault="00C30F74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26" w:type="dxa"/>
            <w:vMerge w:val="restart"/>
            <w:hideMark/>
          </w:tcPr>
          <w:p w14:paraId="58B025D0" w14:textId="77FB2885" w:rsidR="00641575" w:rsidRPr="0044637A" w:rsidRDefault="00641575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41575" w:rsidRPr="0044637A" w14:paraId="040E533F" w14:textId="77777777" w:rsidTr="008F7037">
        <w:trPr>
          <w:jc w:val="center"/>
        </w:trPr>
        <w:tc>
          <w:tcPr>
            <w:tcW w:w="648" w:type="dxa"/>
            <w:hideMark/>
          </w:tcPr>
          <w:p w14:paraId="4B288295" w14:textId="77777777" w:rsidR="00641575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3.4.</w:t>
            </w:r>
          </w:p>
        </w:tc>
        <w:tc>
          <w:tcPr>
            <w:tcW w:w="6405" w:type="dxa"/>
            <w:hideMark/>
          </w:tcPr>
          <w:p w14:paraId="6C2663C5" w14:textId="77777777" w:rsidR="00641575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4637A">
              <w:rPr>
                <w:color w:val="000000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487" w:type="dxa"/>
            <w:hideMark/>
          </w:tcPr>
          <w:p w14:paraId="17CE6E03" w14:textId="77777777" w:rsidR="00641575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чел.</w:t>
            </w:r>
          </w:p>
        </w:tc>
        <w:tc>
          <w:tcPr>
            <w:tcW w:w="1817" w:type="dxa"/>
            <w:hideMark/>
          </w:tcPr>
          <w:p w14:paraId="655F1CDD" w14:textId="77777777" w:rsidR="00641575" w:rsidRPr="0044637A" w:rsidRDefault="00641575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450</w:t>
            </w:r>
          </w:p>
        </w:tc>
        <w:tc>
          <w:tcPr>
            <w:tcW w:w="2058" w:type="dxa"/>
            <w:hideMark/>
          </w:tcPr>
          <w:p w14:paraId="0CE337D5" w14:textId="360220C4" w:rsidR="00641575" w:rsidRPr="0044637A" w:rsidRDefault="00C30F74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2926" w:type="dxa"/>
            <w:vMerge/>
            <w:hideMark/>
          </w:tcPr>
          <w:p w14:paraId="03E1AF4A" w14:textId="77777777" w:rsidR="00641575" w:rsidRPr="0044637A" w:rsidRDefault="00641575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59A8" w:rsidRPr="0044637A" w14:paraId="28FAA306" w14:textId="77777777" w:rsidTr="008F7037">
        <w:trPr>
          <w:jc w:val="center"/>
        </w:trPr>
        <w:tc>
          <w:tcPr>
            <w:tcW w:w="648" w:type="dxa"/>
            <w:hideMark/>
          </w:tcPr>
          <w:p w14:paraId="349C558E" w14:textId="77777777"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693" w:type="dxa"/>
            <w:gridSpan w:val="5"/>
            <w:hideMark/>
          </w:tcPr>
          <w:p w14:paraId="6C8AEEDE" w14:textId="77777777" w:rsidR="00A459A8" w:rsidRPr="0044637A" w:rsidRDefault="00A459A8" w:rsidP="008F7037">
            <w:pPr>
              <w:pStyle w:val="a4"/>
              <w:ind w:firstLine="0"/>
              <w:jc w:val="left"/>
              <w:rPr>
                <w:b/>
              </w:rPr>
            </w:pPr>
            <w:r w:rsidRPr="0044637A">
              <w:rPr>
                <w:b/>
                <w:bCs/>
              </w:rPr>
              <w:t>4. Дополнительное образование в сфере культуры</w:t>
            </w:r>
          </w:p>
        </w:tc>
      </w:tr>
      <w:tr w:rsidR="00A459A8" w:rsidRPr="0044637A" w14:paraId="2AC999C5" w14:textId="77777777" w:rsidTr="008F7037">
        <w:trPr>
          <w:jc w:val="center"/>
        </w:trPr>
        <w:tc>
          <w:tcPr>
            <w:tcW w:w="648" w:type="dxa"/>
            <w:hideMark/>
          </w:tcPr>
          <w:p w14:paraId="324CF812" w14:textId="77777777"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6405" w:type="dxa"/>
            <w:hideMark/>
          </w:tcPr>
          <w:p w14:paraId="4DD58AAD" w14:textId="77777777"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4637A">
              <w:rPr>
                <w:color w:val="000000"/>
                <w:sz w:val="24"/>
                <w:szCs w:val="24"/>
              </w:rPr>
              <w:t>число учащихся в учреждениях дополнительного образования детей</w:t>
            </w:r>
          </w:p>
        </w:tc>
        <w:tc>
          <w:tcPr>
            <w:tcW w:w="1487" w:type="dxa"/>
            <w:hideMark/>
          </w:tcPr>
          <w:p w14:paraId="1435FB46" w14:textId="77777777"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чел.</w:t>
            </w:r>
          </w:p>
        </w:tc>
        <w:tc>
          <w:tcPr>
            <w:tcW w:w="1817" w:type="dxa"/>
            <w:hideMark/>
          </w:tcPr>
          <w:p w14:paraId="75F55989" w14:textId="77777777"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380</w:t>
            </w:r>
          </w:p>
        </w:tc>
        <w:tc>
          <w:tcPr>
            <w:tcW w:w="2058" w:type="dxa"/>
            <w:hideMark/>
          </w:tcPr>
          <w:p w14:paraId="6078C3F2" w14:textId="77777777"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44637A">
              <w:rPr>
                <w:sz w:val="24"/>
                <w:szCs w:val="24"/>
              </w:rPr>
              <w:t>0</w:t>
            </w:r>
          </w:p>
        </w:tc>
        <w:tc>
          <w:tcPr>
            <w:tcW w:w="2926" w:type="dxa"/>
            <w:hideMark/>
          </w:tcPr>
          <w:p w14:paraId="1401F967" w14:textId="77777777"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59A8" w:rsidRPr="0044637A" w14:paraId="0661316C" w14:textId="77777777" w:rsidTr="008F7037">
        <w:trPr>
          <w:jc w:val="center"/>
        </w:trPr>
        <w:tc>
          <w:tcPr>
            <w:tcW w:w="648" w:type="dxa"/>
            <w:hideMark/>
          </w:tcPr>
          <w:p w14:paraId="131CDAA2" w14:textId="77777777"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4.2.</w:t>
            </w:r>
          </w:p>
        </w:tc>
        <w:tc>
          <w:tcPr>
            <w:tcW w:w="6405" w:type="dxa"/>
            <w:hideMark/>
          </w:tcPr>
          <w:p w14:paraId="54FC37F1" w14:textId="77777777"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4637A">
              <w:rPr>
                <w:color w:val="000000"/>
                <w:sz w:val="24"/>
                <w:szCs w:val="24"/>
              </w:rPr>
              <w:t>количество стипендиатов среди выдающихся детей</w:t>
            </w:r>
          </w:p>
        </w:tc>
        <w:tc>
          <w:tcPr>
            <w:tcW w:w="1487" w:type="dxa"/>
            <w:hideMark/>
          </w:tcPr>
          <w:p w14:paraId="6AFAF024" w14:textId="77777777"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чел.</w:t>
            </w:r>
          </w:p>
        </w:tc>
        <w:tc>
          <w:tcPr>
            <w:tcW w:w="1817" w:type="dxa"/>
            <w:hideMark/>
          </w:tcPr>
          <w:p w14:paraId="37DB7BE1" w14:textId="77777777"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3</w:t>
            </w:r>
          </w:p>
        </w:tc>
        <w:tc>
          <w:tcPr>
            <w:tcW w:w="2058" w:type="dxa"/>
            <w:hideMark/>
          </w:tcPr>
          <w:p w14:paraId="7A2C48AB" w14:textId="77777777"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26" w:type="dxa"/>
            <w:hideMark/>
          </w:tcPr>
          <w:p w14:paraId="0FECB179" w14:textId="77777777"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59A8" w:rsidRPr="0044637A" w14:paraId="02154853" w14:textId="77777777" w:rsidTr="008F7037">
        <w:trPr>
          <w:jc w:val="center"/>
        </w:trPr>
        <w:tc>
          <w:tcPr>
            <w:tcW w:w="648" w:type="dxa"/>
            <w:hideMark/>
          </w:tcPr>
          <w:p w14:paraId="59B1B421" w14:textId="77777777"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693" w:type="dxa"/>
            <w:gridSpan w:val="5"/>
            <w:hideMark/>
          </w:tcPr>
          <w:p w14:paraId="11584329" w14:textId="77777777" w:rsidR="00A459A8" w:rsidRPr="0044637A" w:rsidRDefault="00A459A8" w:rsidP="008F703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4637A">
              <w:rPr>
                <w:b/>
                <w:bCs/>
                <w:sz w:val="24"/>
                <w:szCs w:val="24"/>
              </w:rPr>
              <w:t>5. Развитие кадрового потенциала и социальной поддержки работников культуры</w:t>
            </w:r>
          </w:p>
        </w:tc>
      </w:tr>
      <w:tr w:rsidR="00A459A8" w:rsidRPr="0044637A" w14:paraId="3A069D9E" w14:textId="77777777" w:rsidTr="008F7037">
        <w:trPr>
          <w:jc w:val="center"/>
        </w:trPr>
        <w:tc>
          <w:tcPr>
            <w:tcW w:w="648" w:type="dxa"/>
            <w:hideMark/>
          </w:tcPr>
          <w:p w14:paraId="0584561F" w14:textId="77777777"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5.1.</w:t>
            </w:r>
          </w:p>
        </w:tc>
        <w:tc>
          <w:tcPr>
            <w:tcW w:w="6405" w:type="dxa"/>
            <w:shd w:val="clear" w:color="auto" w:fill="auto"/>
            <w:hideMark/>
          </w:tcPr>
          <w:p w14:paraId="40E89F0F" w14:textId="77777777" w:rsidR="00A459A8" w:rsidRPr="0044637A" w:rsidRDefault="00A459A8" w:rsidP="008F7037">
            <w:pPr>
              <w:ind w:firstLine="0"/>
              <w:rPr>
                <w:color w:val="000000"/>
                <w:sz w:val="24"/>
                <w:szCs w:val="24"/>
              </w:rPr>
            </w:pPr>
            <w:r w:rsidRPr="0044637A">
              <w:rPr>
                <w:color w:val="000000"/>
                <w:sz w:val="24"/>
                <w:szCs w:val="24"/>
              </w:rPr>
              <w:t>число работников культуры, прошедших профессиональную переподготовку или повышение квалификации</w:t>
            </w:r>
          </w:p>
        </w:tc>
        <w:tc>
          <w:tcPr>
            <w:tcW w:w="1487" w:type="dxa"/>
            <w:shd w:val="clear" w:color="auto" w:fill="auto"/>
            <w:hideMark/>
          </w:tcPr>
          <w:p w14:paraId="372ACAF9" w14:textId="77777777"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чел.</w:t>
            </w:r>
          </w:p>
        </w:tc>
        <w:tc>
          <w:tcPr>
            <w:tcW w:w="1817" w:type="dxa"/>
            <w:shd w:val="clear" w:color="auto" w:fill="auto"/>
            <w:hideMark/>
          </w:tcPr>
          <w:p w14:paraId="7FB9766A" w14:textId="77777777"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4637A">
              <w:rPr>
                <w:sz w:val="24"/>
                <w:szCs w:val="24"/>
              </w:rPr>
              <w:t>0</w:t>
            </w:r>
          </w:p>
        </w:tc>
        <w:tc>
          <w:tcPr>
            <w:tcW w:w="2058" w:type="dxa"/>
            <w:shd w:val="clear" w:color="auto" w:fill="auto"/>
            <w:hideMark/>
          </w:tcPr>
          <w:p w14:paraId="0900B70C" w14:textId="77777777"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26" w:type="dxa"/>
            <w:hideMark/>
          </w:tcPr>
          <w:p w14:paraId="7B7B089E" w14:textId="77777777"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59A8" w:rsidRPr="0044637A" w14:paraId="74A81052" w14:textId="77777777" w:rsidTr="008F7037">
        <w:trPr>
          <w:jc w:val="center"/>
        </w:trPr>
        <w:tc>
          <w:tcPr>
            <w:tcW w:w="648" w:type="dxa"/>
            <w:hideMark/>
          </w:tcPr>
          <w:p w14:paraId="2AD998EE" w14:textId="77777777"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5.2.</w:t>
            </w:r>
          </w:p>
        </w:tc>
        <w:tc>
          <w:tcPr>
            <w:tcW w:w="6405" w:type="dxa"/>
            <w:shd w:val="clear" w:color="auto" w:fill="auto"/>
            <w:hideMark/>
          </w:tcPr>
          <w:p w14:paraId="78CCB6D4" w14:textId="77777777" w:rsidR="00A459A8" w:rsidRPr="0044637A" w:rsidRDefault="00A459A8" w:rsidP="008F7037">
            <w:pPr>
              <w:ind w:firstLine="0"/>
              <w:rPr>
                <w:color w:val="000000"/>
                <w:sz w:val="24"/>
                <w:szCs w:val="24"/>
              </w:rPr>
            </w:pPr>
            <w:r w:rsidRPr="0044637A">
              <w:rPr>
                <w:color w:val="000000"/>
                <w:sz w:val="24"/>
                <w:szCs w:val="24"/>
              </w:rPr>
              <w:t>средняя заработная плата работников культуры</w:t>
            </w:r>
          </w:p>
        </w:tc>
        <w:tc>
          <w:tcPr>
            <w:tcW w:w="1487" w:type="dxa"/>
            <w:shd w:val="clear" w:color="auto" w:fill="auto"/>
            <w:hideMark/>
          </w:tcPr>
          <w:p w14:paraId="608ED115" w14:textId="77777777"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руб.</w:t>
            </w:r>
          </w:p>
        </w:tc>
        <w:tc>
          <w:tcPr>
            <w:tcW w:w="1817" w:type="dxa"/>
            <w:shd w:val="clear" w:color="auto" w:fill="auto"/>
            <w:hideMark/>
          </w:tcPr>
          <w:p w14:paraId="61F80C63" w14:textId="77777777" w:rsidR="00A459A8" w:rsidRPr="0044637A" w:rsidRDefault="00A459A8" w:rsidP="008F70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4463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117</w:t>
            </w:r>
          </w:p>
        </w:tc>
        <w:tc>
          <w:tcPr>
            <w:tcW w:w="2058" w:type="dxa"/>
            <w:shd w:val="clear" w:color="auto" w:fill="auto"/>
            <w:hideMark/>
          </w:tcPr>
          <w:p w14:paraId="0400122D" w14:textId="77777777" w:rsidR="00A459A8" w:rsidRPr="0044637A" w:rsidRDefault="00226E5F" w:rsidP="002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35 514</w:t>
            </w:r>
          </w:p>
        </w:tc>
        <w:tc>
          <w:tcPr>
            <w:tcW w:w="2926" w:type="dxa"/>
            <w:hideMark/>
          </w:tcPr>
          <w:p w14:paraId="11C60485" w14:textId="77777777" w:rsidR="00A459A8" w:rsidRPr="0044637A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59A8" w:rsidRPr="0044637A" w14:paraId="1A826719" w14:textId="77777777" w:rsidTr="008F7037">
        <w:trPr>
          <w:jc w:val="center"/>
        </w:trPr>
        <w:tc>
          <w:tcPr>
            <w:tcW w:w="648" w:type="dxa"/>
            <w:hideMark/>
          </w:tcPr>
          <w:p w14:paraId="6E8707DB" w14:textId="77777777"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5.3.</w:t>
            </w:r>
          </w:p>
        </w:tc>
        <w:tc>
          <w:tcPr>
            <w:tcW w:w="6405" w:type="dxa"/>
            <w:shd w:val="clear" w:color="auto" w:fill="auto"/>
            <w:hideMark/>
          </w:tcPr>
          <w:p w14:paraId="4D455651" w14:textId="77777777"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4637A">
              <w:rPr>
                <w:color w:val="000000"/>
                <w:sz w:val="24"/>
                <w:szCs w:val="24"/>
              </w:rPr>
              <w:t>средняя заработная плата педагогических работников учреждений дополнительного образования</w:t>
            </w:r>
          </w:p>
        </w:tc>
        <w:tc>
          <w:tcPr>
            <w:tcW w:w="1487" w:type="dxa"/>
            <w:shd w:val="clear" w:color="auto" w:fill="auto"/>
            <w:hideMark/>
          </w:tcPr>
          <w:p w14:paraId="780D41B5" w14:textId="77777777"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руб.</w:t>
            </w:r>
          </w:p>
        </w:tc>
        <w:tc>
          <w:tcPr>
            <w:tcW w:w="1817" w:type="dxa"/>
            <w:shd w:val="clear" w:color="auto" w:fill="auto"/>
            <w:hideMark/>
          </w:tcPr>
          <w:p w14:paraId="2F9EA641" w14:textId="77777777" w:rsidR="00A459A8" w:rsidRPr="0044637A" w:rsidRDefault="00A459A8" w:rsidP="008F70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4463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556</w:t>
            </w:r>
          </w:p>
        </w:tc>
        <w:tc>
          <w:tcPr>
            <w:tcW w:w="2058" w:type="dxa"/>
            <w:shd w:val="clear" w:color="auto" w:fill="auto"/>
            <w:hideMark/>
          </w:tcPr>
          <w:p w14:paraId="745CDBDC" w14:textId="77777777" w:rsidR="00A459A8" w:rsidRPr="0044637A" w:rsidRDefault="00226E5F" w:rsidP="00226E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A459A8" w:rsidRPr="004463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464</w:t>
            </w:r>
          </w:p>
        </w:tc>
        <w:tc>
          <w:tcPr>
            <w:tcW w:w="2926" w:type="dxa"/>
            <w:hideMark/>
          </w:tcPr>
          <w:p w14:paraId="296B755E" w14:textId="77777777" w:rsidR="00A459A8" w:rsidRPr="00F76379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59A8" w:rsidRPr="0044637A" w14:paraId="16EC5B50" w14:textId="77777777" w:rsidTr="008F7037">
        <w:trPr>
          <w:jc w:val="center"/>
        </w:trPr>
        <w:tc>
          <w:tcPr>
            <w:tcW w:w="648" w:type="dxa"/>
            <w:hideMark/>
          </w:tcPr>
          <w:p w14:paraId="17B9FCA8" w14:textId="77777777"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6405" w:type="dxa"/>
            <w:shd w:val="clear" w:color="auto" w:fill="auto"/>
            <w:hideMark/>
          </w:tcPr>
          <w:p w14:paraId="551E72F3" w14:textId="77777777"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договоров на техническое обслуживание, централизованное сопровождение бюджетного и бухгалтерского учета учреждений</w:t>
            </w:r>
          </w:p>
        </w:tc>
        <w:tc>
          <w:tcPr>
            <w:tcW w:w="1487" w:type="dxa"/>
            <w:shd w:val="clear" w:color="auto" w:fill="auto"/>
            <w:hideMark/>
          </w:tcPr>
          <w:p w14:paraId="0C2CBDC8" w14:textId="77777777" w:rsidR="00A459A8" w:rsidRPr="0044637A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817" w:type="dxa"/>
            <w:shd w:val="clear" w:color="auto" w:fill="auto"/>
            <w:hideMark/>
          </w:tcPr>
          <w:p w14:paraId="2B794B8B" w14:textId="77777777" w:rsidR="00A459A8" w:rsidRDefault="00641575" w:rsidP="008F70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58" w:type="dxa"/>
            <w:shd w:val="clear" w:color="auto" w:fill="auto"/>
            <w:hideMark/>
          </w:tcPr>
          <w:p w14:paraId="6753DB93" w14:textId="77777777" w:rsidR="00A459A8" w:rsidRDefault="00A459A8" w:rsidP="008F70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26" w:type="dxa"/>
            <w:hideMark/>
          </w:tcPr>
          <w:p w14:paraId="171B8C91" w14:textId="77777777" w:rsidR="00A459A8" w:rsidRPr="00F76379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59A8" w:rsidRPr="00323D97" w14:paraId="4821E4CC" w14:textId="77777777" w:rsidTr="008F7037">
        <w:trPr>
          <w:jc w:val="center"/>
        </w:trPr>
        <w:tc>
          <w:tcPr>
            <w:tcW w:w="648" w:type="dxa"/>
            <w:hideMark/>
          </w:tcPr>
          <w:p w14:paraId="0477CE3A" w14:textId="77777777" w:rsidR="00A459A8" w:rsidRPr="00323D97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93" w:type="dxa"/>
            <w:gridSpan w:val="5"/>
            <w:hideMark/>
          </w:tcPr>
          <w:p w14:paraId="032F4976" w14:textId="77777777" w:rsidR="00A459A8" w:rsidRPr="00323D97" w:rsidRDefault="00A459A8" w:rsidP="008F7037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23D97">
              <w:rPr>
                <w:b/>
                <w:bCs/>
                <w:sz w:val="24"/>
                <w:szCs w:val="24"/>
              </w:rPr>
              <w:t>6. Развитие туристских ресурсов в событийном туризме в сфере культуры</w:t>
            </w:r>
          </w:p>
        </w:tc>
      </w:tr>
      <w:tr w:rsidR="00A459A8" w:rsidRPr="00323D97" w14:paraId="59A994AA" w14:textId="77777777" w:rsidTr="00AF30FA">
        <w:trPr>
          <w:jc w:val="center"/>
        </w:trPr>
        <w:tc>
          <w:tcPr>
            <w:tcW w:w="648" w:type="dxa"/>
            <w:hideMark/>
          </w:tcPr>
          <w:p w14:paraId="5753310A" w14:textId="77777777" w:rsidR="00A459A8" w:rsidRPr="00323D97" w:rsidRDefault="00A459A8" w:rsidP="008F7037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323D97">
              <w:rPr>
                <w:sz w:val="24"/>
                <w:szCs w:val="24"/>
              </w:rPr>
              <w:t>6.1.</w:t>
            </w:r>
          </w:p>
        </w:tc>
        <w:tc>
          <w:tcPr>
            <w:tcW w:w="6405" w:type="dxa"/>
            <w:hideMark/>
          </w:tcPr>
          <w:p w14:paraId="2D8D2FB1" w14:textId="77777777" w:rsidR="00A459A8" w:rsidRPr="00323D97" w:rsidRDefault="00A459A8" w:rsidP="008F7037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323D97">
              <w:rPr>
                <w:color w:val="000000"/>
                <w:sz w:val="24"/>
                <w:szCs w:val="24"/>
              </w:rPr>
              <w:t xml:space="preserve">количество участников культурно-досуговых мероприятий </w:t>
            </w:r>
            <w:r w:rsidRPr="00323D97">
              <w:rPr>
                <w:bCs/>
                <w:sz w:val="24"/>
                <w:szCs w:val="24"/>
              </w:rPr>
              <w:t>в событийном туризме в сфере культуры</w:t>
            </w:r>
          </w:p>
        </w:tc>
        <w:tc>
          <w:tcPr>
            <w:tcW w:w="1487" w:type="dxa"/>
            <w:hideMark/>
          </w:tcPr>
          <w:p w14:paraId="1C6B51B9" w14:textId="77777777" w:rsidR="00A459A8" w:rsidRPr="00323D97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323D97">
              <w:rPr>
                <w:sz w:val="24"/>
                <w:szCs w:val="24"/>
              </w:rPr>
              <w:t>чел.</w:t>
            </w:r>
          </w:p>
        </w:tc>
        <w:tc>
          <w:tcPr>
            <w:tcW w:w="1817" w:type="dxa"/>
            <w:hideMark/>
          </w:tcPr>
          <w:p w14:paraId="5C2AF76E" w14:textId="77777777" w:rsidR="00A459A8" w:rsidRPr="00323D97" w:rsidRDefault="00A459A8" w:rsidP="008F70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</w:t>
            </w:r>
          </w:p>
        </w:tc>
        <w:tc>
          <w:tcPr>
            <w:tcW w:w="2058" w:type="dxa"/>
            <w:hideMark/>
          </w:tcPr>
          <w:p w14:paraId="77630CE7" w14:textId="48DFCB67" w:rsidR="00A459A8" w:rsidRPr="00323D97" w:rsidRDefault="00C30F74" w:rsidP="006415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</w:t>
            </w:r>
          </w:p>
        </w:tc>
        <w:tc>
          <w:tcPr>
            <w:tcW w:w="2926" w:type="dxa"/>
          </w:tcPr>
          <w:p w14:paraId="2DF2E0DF" w14:textId="3A36556A" w:rsidR="00A459A8" w:rsidRPr="00323D97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59A8" w:rsidRPr="00323D97" w14:paraId="6E92180F" w14:textId="77777777" w:rsidTr="008F7037">
        <w:trPr>
          <w:jc w:val="center"/>
        </w:trPr>
        <w:tc>
          <w:tcPr>
            <w:tcW w:w="648" w:type="dxa"/>
            <w:hideMark/>
          </w:tcPr>
          <w:p w14:paraId="59B92CCD" w14:textId="77777777" w:rsidR="00A459A8" w:rsidRPr="00323D97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93" w:type="dxa"/>
            <w:gridSpan w:val="5"/>
            <w:hideMark/>
          </w:tcPr>
          <w:p w14:paraId="2FF895A8" w14:textId="77777777" w:rsidR="00A459A8" w:rsidRPr="00323D97" w:rsidRDefault="00A459A8" w:rsidP="008F7037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23D97">
              <w:rPr>
                <w:b/>
                <w:bCs/>
                <w:sz w:val="24"/>
                <w:szCs w:val="24"/>
              </w:rPr>
              <w:t xml:space="preserve">7. </w:t>
            </w:r>
            <w:r w:rsidRPr="00323D97">
              <w:rPr>
                <w:b/>
                <w:sz w:val="24"/>
                <w:szCs w:val="24"/>
              </w:rPr>
              <w:t>Формирование современной городской среды на территории учреждений культуры</w:t>
            </w:r>
          </w:p>
        </w:tc>
      </w:tr>
      <w:tr w:rsidR="00A459A8" w:rsidRPr="00323D97" w14:paraId="1DD9B713" w14:textId="77777777" w:rsidTr="008F7037">
        <w:trPr>
          <w:jc w:val="center"/>
        </w:trPr>
        <w:tc>
          <w:tcPr>
            <w:tcW w:w="648" w:type="dxa"/>
            <w:hideMark/>
          </w:tcPr>
          <w:p w14:paraId="75B1E2F8" w14:textId="77777777" w:rsidR="00A459A8" w:rsidRPr="00323D97" w:rsidRDefault="00A459A8" w:rsidP="008F7037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323D97">
              <w:rPr>
                <w:sz w:val="24"/>
                <w:szCs w:val="24"/>
              </w:rPr>
              <w:t>7.1.</w:t>
            </w:r>
          </w:p>
        </w:tc>
        <w:tc>
          <w:tcPr>
            <w:tcW w:w="6405" w:type="dxa"/>
            <w:hideMark/>
          </w:tcPr>
          <w:p w14:paraId="445D371C" w14:textId="77777777" w:rsidR="00A459A8" w:rsidRPr="00323D97" w:rsidRDefault="00A459A8" w:rsidP="008F7037">
            <w:pPr>
              <w:tabs>
                <w:tab w:val="center" w:pos="4153"/>
                <w:tab w:val="right" w:pos="8306"/>
              </w:tabs>
              <w:ind w:firstLine="0"/>
              <w:rPr>
                <w:color w:val="000000"/>
                <w:sz w:val="24"/>
                <w:szCs w:val="24"/>
              </w:rPr>
            </w:pPr>
            <w:r w:rsidRPr="00323D97">
              <w:rPr>
                <w:color w:val="000000"/>
                <w:sz w:val="24"/>
                <w:szCs w:val="24"/>
              </w:rPr>
              <w:t>доля благоустроенных общественных территорий, на которых находятся учреждения культуры, в общем количестве территорий, на которых находятся учреждения культуры</w:t>
            </w:r>
          </w:p>
        </w:tc>
        <w:tc>
          <w:tcPr>
            <w:tcW w:w="1487" w:type="dxa"/>
            <w:hideMark/>
          </w:tcPr>
          <w:p w14:paraId="4718001E" w14:textId="77777777" w:rsidR="00A459A8" w:rsidRPr="00323D97" w:rsidRDefault="00A459A8" w:rsidP="008F7037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323D97">
              <w:rPr>
                <w:sz w:val="24"/>
                <w:szCs w:val="24"/>
              </w:rPr>
              <w:t>%</w:t>
            </w:r>
          </w:p>
        </w:tc>
        <w:tc>
          <w:tcPr>
            <w:tcW w:w="1817" w:type="dxa"/>
            <w:hideMark/>
          </w:tcPr>
          <w:p w14:paraId="7EC95BA8" w14:textId="77777777" w:rsidR="00A459A8" w:rsidRPr="00323D97" w:rsidRDefault="00A459A8" w:rsidP="008F70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58" w:type="dxa"/>
            <w:hideMark/>
          </w:tcPr>
          <w:p w14:paraId="0DCE374B" w14:textId="77777777" w:rsidR="00A459A8" w:rsidRPr="00323D97" w:rsidRDefault="00A459A8" w:rsidP="008F70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26" w:type="dxa"/>
            <w:hideMark/>
          </w:tcPr>
          <w:p w14:paraId="3B2BE414" w14:textId="77777777" w:rsidR="00A459A8" w:rsidRPr="00323D97" w:rsidRDefault="00A459A8" w:rsidP="008F703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44510548" w14:textId="77777777" w:rsidR="00A459A8" w:rsidRDefault="00A459A8" w:rsidP="00A459A8">
      <w:pPr>
        <w:spacing w:line="240" w:lineRule="atLeast"/>
        <w:jc w:val="right"/>
        <w:rPr>
          <w:rFonts w:eastAsia="Times New Roman"/>
          <w:lang w:eastAsia="ru-RU"/>
        </w:rPr>
        <w:sectPr w:rsidR="00A459A8" w:rsidSect="00912E1A">
          <w:headerReference w:type="default" r:id="rId14"/>
          <w:pgSz w:w="16838" w:h="11906" w:orient="landscape" w:code="9"/>
          <w:pgMar w:top="1985" w:right="1134" w:bottom="624" w:left="1134" w:header="680" w:footer="709" w:gutter="0"/>
          <w:cols w:space="708"/>
          <w:titlePg/>
          <w:docGrid w:linePitch="381"/>
        </w:sectPr>
      </w:pPr>
    </w:p>
    <w:p w14:paraId="73446987" w14:textId="77777777" w:rsidR="007242CE" w:rsidRDefault="007242CE" w:rsidP="007242CE">
      <w:pPr>
        <w:spacing w:line="240" w:lineRule="auto"/>
        <w:jc w:val="center"/>
        <w:rPr>
          <w:b/>
        </w:rPr>
      </w:pPr>
      <w:r w:rsidRPr="00F11AF3">
        <w:rPr>
          <w:b/>
        </w:rPr>
        <w:lastRenderedPageBreak/>
        <w:t>Оценка эффективности реализации программы</w:t>
      </w:r>
    </w:p>
    <w:p w14:paraId="22916019" w14:textId="77777777" w:rsidR="007242CE" w:rsidRDefault="007242CE" w:rsidP="00025838">
      <w:pPr>
        <w:spacing w:line="240" w:lineRule="auto"/>
      </w:pPr>
      <w:r w:rsidRPr="006B5B53">
        <w:t>Расчёт оценки эффекти</w:t>
      </w:r>
      <w:r w:rsidR="00025838">
        <w:t xml:space="preserve">вности муниципальной программы 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409"/>
        <w:gridCol w:w="2127"/>
        <w:gridCol w:w="1417"/>
      </w:tblGrid>
      <w:tr w:rsidR="00D87032" w:rsidRPr="00046091" w14:paraId="004984C3" w14:textId="77777777" w:rsidTr="004C284C">
        <w:tc>
          <w:tcPr>
            <w:tcW w:w="8472" w:type="dxa"/>
          </w:tcPr>
          <w:p w14:paraId="3E2062E4" w14:textId="77777777" w:rsidR="007242CE" w:rsidRPr="004C284C" w:rsidRDefault="007242CE" w:rsidP="00E24AEF">
            <w:pPr>
              <w:ind w:firstLine="0"/>
              <w:rPr>
                <w:color w:val="000000"/>
                <w:sz w:val="24"/>
                <w:szCs w:val="24"/>
              </w:rPr>
            </w:pPr>
            <w:r w:rsidRPr="004C284C"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показателя (индикатора) подпрограммы, основного мероприятия</w:t>
            </w:r>
          </w:p>
        </w:tc>
        <w:tc>
          <w:tcPr>
            <w:tcW w:w="2409" w:type="dxa"/>
          </w:tcPr>
          <w:p w14:paraId="7B7EAD6D" w14:textId="77777777" w:rsidR="007242CE" w:rsidRPr="004C284C" w:rsidRDefault="007242CE" w:rsidP="00E24AEF">
            <w:pPr>
              <w:ind w:firstLine="0"/>
              <w:jc w:val="center"/>
              <w:rPr>
                <w:sz w:val="24"/>
                <w:szCs w:val="24"/>
              </w:rPr>
            </w:pPr>
            <w:r w:rsidRPr="004C284C">
              <w:rPr>
                <w:sz w:val="24"/>
                <w:szCs w:val="24"/>
              </w:rPr>
              <w:t>Ф</w:t>
            </w:r>
          </w:p>
        </w:tc>
        <w:tc>
          <w:tcPr>
            <w:tcW w:w="2127" w:type="dxa"/>
            <w:vAlign w:val="center"/>
          </w:tcPr>
          <w:p w14:paraId="45D01E51" w14:textId="77777777" w:rsidR="007242CE" w:rsidRPr="00D05016" w:rsidRDefault="007242CE" w:rsidP="00E24AEF">
            <w:pPr>
              <w:ind w:firstLine="0"/>
              <w:jc w:val="center"/>
            </w:pPr>
            <w:r w:rsidRPr="004C284C">
              <w:rPr>
                <w:sz w:val="24"/>
                <w:szCs w:val="24"/>
              </w:rPr>
              <w:t>П</w:t>
            </w:r>
          </w:p>
        </w:tc>
        <w:tc>
          <w:tcPr>
            <w:tcW w:w="1417" w:type="dxa"/>
          </w:tcPr>
          <w:p w14:paraId="5C27DCAB" w14:textId="77777777" w:rsidR="007242CE" w:rsidRPr="004C284C" w:rsidRDefault="007242CE" w:rsidP="00E24AEF">
            <w:pPr>
              <w:ind w:firstLine="0"/>
              <w:jc w:val="center"/>
              <w:rPr>
                <w:sz w:val="24"/>
                <w:szCs w:val="24"/>
              </w:rPr>
            </w:pPr>
            <w:r w:rsidRPr="004C284C">
              <w:rPr>
                <w:sz w:val="24"/>
                <w:szCs w:val="24"/>
              </w:rPr>
              <w:t>=</w:t>
            </w:r>
          </w:p>
        </w:tc>
      </w:tr>
      <w:tr w:rsidR="007242CE" w:rsidRPr="00046091" w14:paraId="2B523A16" w14:textId="77777777" w:rsidTr="004C284C">
        <w:tc>
          <w:tcPr>
            <w:tcW w:w="14425" w:type="dxa"/>
            <w:gridSpan w:val="4"/>
          </w:tcPr>
          <w:p w14:paraId="1F76CAE3" w14:textId="77777777" w:rsidR="007242CE" w:rsidRPr="004C284C" w:rsidRDefault="007242CE" w:rsidP="00E24AEF">
            <w:pPr>
              <w:ind w:firstLine="0"/>
              <w:jc w:val="center"/>
              <w:rPr>
                <w:sz w:val="24"/>
                <w:szCs w:val="24"/>
              </w:rPr>
            </w:pPr>
            <w:r w:rsidRPr="004C284C">
              <w:rPr>
                <w:b/>
                <w:bCs/>
                <w:sz w:val="24"/>
                <w:szCs w:val="24"/>
              </w:rPr>
              <w:t>1. Музейное обслуживание населения</w:t>
            </w:r>
          </w:p>
        </w:tc>
      </w:tr>
      <w:tr w:rsidR="000C7B4F" w:rsidRPr="00046091" w14:paraId="62389AD4" w14:textId="77777777" w:rsidTr="000F3768">
        <w:tc>
          <w:tcPr>
            <w:tcW w:w="8472" w:type="dxa"/>
          </w:tcPr>
          <w:p w14:paraId="0C8B3B22" w14:textId="77777777" w:rsidR="000C7B4F" w:rsidRPr="004C284C" w:rsidRDefault="000C7B4F" w:rsidP="000C7B4F">
            <w:pPr>
              <w:ind w:firstLine="0"/>
              <w:rPr>
                <w:color w:val="000000"/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количество представленных зрителю музейных предметов</w:t>
            </w:r>
          </w:p>
        </w:tc>
        <w:tc>
          <w:tcPr>
            <w:tcW w:w="2409" w:type="dxa"/>
            <w:vAlign w:val="center"/>
          </w:tcPr>
          <w:p w14:paraId="5468325C" w14:textId="554CD41A" w:rsidR="000C7B4F" w:rsidRPr="00AE5111" w:rsidRDefault="000C7B4F" w:rsidP="000C7B4F">
            <w:pPr>
              <w:pStyle w:val="ConsPlusCell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7B4F"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2127" w:type="dxa"/>
            <w:vAlign w:val="center"/>
          </w:tcPr>
          <w:p w14:paraId="3C60D74D" w14:textId="77777777" w:rsidR="000C7B4F" w:rsidRPr="00574303" w:rsidRDefault="000C7B4F" w:rsidP="000C7B4F">
            <w:pPr>
              <w:pStyle w:val="ConsPlusCell"/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4303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1417" w:type="dxa"/>
          </w:tcPr>
          <w:p w14:paraId="6A3083AE" w14:textId="554E9864" w:rsidR="000C7B4F" w:rsidRPr="004C284C" w:rsidRDefault="000C7B4F" w:rsidP="000C7B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B4F" w:rsidRPr="00046091" w14:paraId="53ED3499" w14:textId="77777777" w:rsidTr="00AF52A4">
        <w:tc>
          <w:tcPr>
            <w:tcW w:w="8472" w:type="dxa"/>
          </w:tcPr>
          <w:p w14:paraId="30989115" w14:textId="77777777" w:rsidR="000C7B4F" w:rsidRPr="004C284C" w:rsidRDefault="000C7B4F" w:rsidP="000C7B4F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количество выставочных проектов музея</w:t>
            </w:r>
          </w:p>
        </w:tc>
        <w:tc>
          <w:tcPr>
            <w:tcW w:w="2409" w:type="dxa"/>
            <w:vAlign w:val="center"/>
          </w:tcPr>
          <w:p w14:paraId="680292D7" w14:textId="4E150E62" w:rsidR="000C7B4F" w:rsidRPr="009926E1" w:rsidRDefault="000C7B4F" w:rsidP="000C7B4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30FA">
              <w:rPr>
                <w:sz w:val="24"/>
                <w:szCs w:val="24"/>
              </w:rPr>
              <w:t>26</w:t>
            </w:r>
          </w:p>
        </w:tc>
        <w:tc>
          <w:tcPr>
            <w:tcW w:w="2127" w:type="dxa"/>
            <w:vAlign w:val="center"/>
          </w:tcPr>
          <w:p w14:paraId="45C8357F" w14:textId="77777777" w:rsidR="000C7B4F" w:rsidRPr="00574303" w:rsidRDefault="000C7B4F" w:rsidP="000C7B4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3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2CB9187D" w14:textId="77777777" w:rsidR="000C7B4F" w:rsidRPr="004C284C" w:rsidRDefault="000C7B4F" w:rsidP="000C7B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B4F" w:rsidRPr="00046091" w14:paraId="0ADB7D0A" w14:textId="77777777" w:rsidTr="00AF52A4">
        <w:tc>
          <w:tcPr>
            <w:tcW w:w="8472" w:type="dxa"/>
          </w:tcPr>
          <w:p w14:paraId="4E07AC78" w14:textId="77777777" w:rsidR="000C7B4F" w:rsidRPr="004C284C" w:rsidRDefault="000C7B4F" w:rsidP="000C7B4F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количество посетителей музея в год</w:t>
            </w:r>
          </w:p>
        </w:tc>
        <w:tc>
          <w:tcPr>
            <w:tcW w:w="2409" w:type="dxa"/>
            <w:vAlign w:val="center"/>
          </w:tcPr>
          <w:p w14:paraId="17705E19" w14:textId="08C3A99D" w:rsidR="000C7B4F" w:rsidRPr="009926E1" w:rsidRDefault="000C7B4F" w:rsidP="000C7B4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30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AF30FA">
              <w:rPr>
                <w:sz w:val="24"/>
                <w:szCs w:val="24"/>
              </w:rPr>
              <w:t>994</w:t>
            </w:r>
          </w:p>
        </w:tc>
        <w:tc>
          <w:tcPr>
            <w:tcW w:w="2127" w:type="dxa"/>
            <w:vAlign w:val="center"/>
          </w:tcPr>
          <w:p w14:paraId="4CD6AB24" w14:textId="77777777" w:rsidR="000C7B4F" w:rsidRPr="00574303" w:rsidRDefault="000C7B4F" w:rsidP="000C7B4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303">
              <w:rPr>
                <w:rFonts w:ascii="Times New Roman" w:hAnsi="Times New Roman" w:cs="Times New Roman"/>
              </w:rPr>
              <w:t>9 989</w:t>
            </w:r>
          </w:p>
        </w:tc>
        <w:tc>
          <w:tcPr>
            <w:tcW w:w="1417" w:type="dxa"/>
          </w:tcPr>
          <w:p w14:paraId="6270578C" w14:textId="77777777" w:rsidR="000C7B4F" w:rsidRPr="004C284C" w:rsidRDefault="000C7B4F" w:rsidP="000C7B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42CE" w:rsidRPr="00046091" w14:paraId="601907F4" w14:textId="77777777" w:rsidTr="004C284C">
        <w:tc>
          <w:tcPr>
            <w:tcW w:w="14425" w:type="dxa"/>
            <w:gridSpan w:val="4"/>
          </w:tcPr>
          <w:p w14:paraId="2158A0AE" w14:textId="77777777" w:rsidR="007242CE" w:rsidRPr="004C284C" w:rsidRDefault="007242CE" w:rsidP="00E24AEF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4C284C">
              <w:rPr>
                <w:b/>
                <w:bCs/>
              </w:rPr>
              <w:t>2.</w:t>
            </w:r>
            <w:r w:rsidRPr="004C284C">
              <w:rPr>
                <w:b/>
                <w:color w:val="000000"/>
              </w:rPr>
              <w:t xml:space="preserve"> </w:t>
            </w:r>
            <w:r w:rsidRPr="004C284C">
              <w:rPr>
                <w:b/>
                <w:bCs/>
              </w:rPr>
              <w:t>Библиотечное обслуживание</w:t>
            </w:r>
          </w:p>
        </w:tc>
      </w:tr>
      <w:tr w:rsidR="000C7B4F" w:rsidRPr="00046091" w14:paraId="2ACED067" w14:textId="77777777" w:rsidTr="004C284C">
        <w:tc>
          <w:tcPr>
            <w:tcW w:w="8472" w:type="dxa"/>
          </w:tcPr>
          <w:p w14:paraId="3B530630" w14:textId="77777777" w:rsidR="000C7B4F" w:rsidRPr="004C284C" w:rsidRDefault="000C7B4F" w:rsidP="000C7B4F">
            <w:pPr>
              <w:ind w:firstLine="0"/>
              <w:rPr>
                <w:color w:val="000000"/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число библиотек района, подключенных к сети Интернет</w:t>
            </w:r>
          </w:p>
        </w:tc>
        <w:tc>
          <w:tcPr>
            <w:tcW w:w="2409" w:type="dxa"/>
          </w:tcPr>
          <w:p w14:paraId="7B214483" w14:textId="6E959DF9" w:rsidR="000C7B4F" w:rsidRPr="0044637A" w:rsidRDefault="000C7B4F" w:rsidP="000C7B4F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14:paraId="464E5711" w14:textId="77777777" w:rsidR="000C7B4F" w:rsidRPr="0044637A" w:rsidRDefault="000C7B4F" w:rsidP="000C7B4F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466EFC38" w14:textId="77777777" w:rsidR="000C7B4F" w:rsidRPr="004C284C" w:rsidRDefault="000C7B4F" w:rsidP="000C7B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B4F" w:rsidRPr="00046091" w14:paraId="2F6157C1" w14:textId="77777777" w:rsidTr="00260665">
        <w:tc>
          <w:tcPr>
            <w:tcW w:w="8472" w:type="dxa"/>
          </w:tcPr>
          <w:p w14:paraId="5B1DD403" w14:textId="77777777" w:rsidR="000C7B4F" w:rsidRPr="004C284C" w:rsidRDefault="000C7B4F" w:rsidP="000C7B4F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число пользователей в библиотеках</w:t>
            </w:r>
          </w:p>
        </w:tc>
        <w:tc>
          <w:tcPr>
            <w:tcW w:w="2409" w:type="dxa"/>
          </w:tcPr>
          <w:p w14:paraId="225B53B4" w14:textId="5D66F451" w:rsidR="000C7B4F" w:rsidRPr="0044637A" w:rsidRDefault="000C7B4F" w:rsidP="000C7B4F">
            <w:pPr>
              <w:ind w:firstLine="0"/>
              <w:jc w:val="center"/>
              <w:rPr>
                <w:sz w:val="24"/>
                <w:szCs w:val="24"/>
              </w:rPr>
            </w:pPr>
            <w:r w:rsidRPr="001B7F2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0 484</w:t>
            </w:r>
          </w:p>
        </w:tc>
        <w:tc>
          <w:tcPr>
            <w:tcW w:w="2127" w:type="dxa"/>
          </w:tcPr>
          <w:p w14:paraId="24A6E75A" w14:textId="77777777" w:rsidR="000C7B4F" w:rsidRPr="0044637A" w:rsidRDefault="000C7B4F" w:rsidP="000C7B4F">
            <w:pPr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14 230</w:t>
            </w:r>
          </w:p>
        </w:tc>
        <w:tc>
          <w:tcPr>
            <w:tcW w:w="1417" w:type="dxa"/>
          </w:tcPr>
          <w:p w14:paraId="32061BB2" w14:textId="653C5FC6" w:rsidR="000C7B4F" w:rsidRPr="004C284C" w:rsidRDefault="000C7B4F" w:rsidP="000C7B4F">
            <w:pPr>
              <w:ind w:firstLine="0"/>
              <w:jc w:val="center"/>
              <w:rPr>
                <w:sz w:val="24"/>
                <w:szCs w:val="24"/>
              </w:rPr>
            </w:pPr>
            <w:r w:rsidRPr="004C28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,74</w:t>
            </w:r>
          </w:p>
        </w:tc>
      </w:tr>
      <w:tr w:rsidR="000C7B4F" w:rsidRPr="00046091" w14:paraId="0FECB0A0" w14:textId="77777777" w:rsidTr="00260665">
        <w:tc>
          <w:tcPr>
            <w:tcW w:w="8472" w:type="dxa"/>
          </w:tcPr>
          <w:p w14:paraId="447043A8" w14:textId="77777777" w:rsidR="000C7B4F" w:rsidRPr="004C284C" w:rsidRDefault="000C7B4F" w:rsidP="000C7B4F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число посещений библиотек</w:t>
            </w:r>
          </w:p>
        </w:tc>
        <w:tc>
          <w:tcPr>
            <w:tcW w:w="2409" w:type="dxa"/>
          </w:tcPr>
          <w:p w14:paraId="21E054E2" w14:textId="11474A9D" w:rsidR="000C7B4F" w:rsidRPr="0044637A" w:rsidRDefault="000C7B4F" w:rsidP="000C7B4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100 001</w:t>
            </w:r>
          </w:p>
        </w:tc>
        <w:tc>
          <w:tcPr>
            <w:tcW w:w="2127" w:type="dxa"/>
          </w:tcPr>
          <w:p w14:paraId="36251534" w14:textId="77777777" w:rsidR="000C7B4F" w:rsidRPr="0044637A" w:rsidRDefault="000C7B4F" w:rsidP="000C7B4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140 0</w:t>
            </w:r>
            <w:r w:rsidRPr="0044637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14:paraId="47AB4115" w14:textId="3E4DC0E7" w:rsidR="000C7B4F" w:rsidRPr="004C284C" w:rsidRDefault="000C7B4F" w:rsidP="000C7B4F">
            <w:pPr>
              <w:ind w:firstLine="0"/>
              <w:jc w:val="center"/>
              <w:rPr>
                <w:sz w:val="24"/>
                <w:szCs w:val="24"/>
              </w:rPr>
            </w:pPr>
            <w:r w:rsidRPr="004C28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,71</w:t>
            </w:r>
          </w:p>
        </w:tc>
      </w:tr>
      <w:tr w:rsidR="000C7B4F" w:rsidRPr="00046091" w14:paraId="43581DCD" w14:textId="77777777" w:rsidTr="00260665">
        <w:tc>
          <w:tcPr>
            <w:tcW w:w="8472" w:type="dxa"/>
          </w:tcPr>
          <w:p w14:paraId="0640B67B" w14:textId="77777777" w:rsidR="000C7B4F" w:rsidRPr="004C284C" w:rsidRDefault="000C7B4F" w:rsidP="000C7B4F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книговыдача</w:t>
            </w:r>
          </w:p>
        </w:tc>
        <w:tc>
          <w:tcPr>
            <w:tcW w:w="2409" w:type="dxa"/>
          </w:tcPr>
          <w:p w14:paraId="7BA543AD" w14:textId="416C54A8" w:rsidR="000C7B4F" w:rsidRPr="0044637A" w:rsidRDefault="000C7B4F" w:rsidP="000C7B4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218 379</w:t>
            </w:r>
          </w:p>
        </w:tc>
        <w:tc>
          <w:tcPr>
            <w:tcW w:w="2127" w:type="dxa"/>
          </w:tcPr>
          <w:p w14:paraId="0E22507E" w14:textId="77777777" w:rsidR="000C7B4F" w:rsidRPr="0044637A" w:rsidRDefault="000C7B4F" w:rsidP="000C7B4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37A">
              <w:rPr>
                <w:rFonts w:ascii="Times New Roman" w:hAnsi="Times New Roman" w:cs="Times New Roman"/>
              </w:rPr>
              <w:t>328 300</w:t>
            </w:r>
          </w:p>
        </w:tc>
        <w:tc>
          <w:tcPr>
            <w:tcW w:w="1417" w:type="dxa"/>
          </w:tcPr>
          <w:p w14:paraId="5576A300" w14:textId="1A14512F" w:rsidR="000C7B4F" w:rsidRPr="004C284C" w:rsidRDefault="000C7B4F" w:rsidP="000C7B4F">
            <w:pPr>
              <w:ind w:firstLine="0"/>
              <w:jc w:val="center"/>
              <w:rPr>
                <w:sz w:val="24"/>
                <w:szCs w:val="24"/>
              </w:rPr>
            </w:pPr>
            <w:r w:rsidRPr="004C28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,67</w:t>
            </w:r>
          </w:p>
        </w:tc>
      </w:tr>
      <w:tr w:rsidR="00A7020B" w:rsidRPr="00046091" w14:paraId="03670FC5" w14:textId="77777777" w:rsidTr="004C284C">
        <w:tc>
          <w:tcPr>
            <w:tcW w:w="14425" w:type="dxa"/>
            <w:gridSpan w:val="4"/>
          </w:tcPr>
          <w:p w14:paraId="267C2368" w14:textId="77777777" w:rsidR="00A7020B" w:rsidRPr="004C284C" w:rsidRDefault="00A7020B" w:rsidP="00E24AEF">
            <w:pPr>
              <w:pStyle w:val="a4"/>
              <w:ind w:firstLine="0"/>
              <w:jc w:val="center"/>
              <w:rPr>
                <w:b/>
                <w:bCs/>
              </w:rPr>
            </w:pPr>
            <w:r w:rsidRPr="004C284C">
              <w:rPr>
                <w:b/>
                <w:bCs/>
              </w:rPr>
              <w:t>3. Организация культурного досуга населения, развитие творческого потенциала населения</w:t>
            </w:r>
          </w:p>
        </w:tc>
      </w:tr>
      <w:tr w:rsidR="000C7B4F" w:rsidRPr="00046091" w14:paraId="2173C3BE" w14:textId="77777777" w:rsidTr="004C284C">
        <w:tc>
          <w:tcPr>
            <w:tcW w:w="8472" w:type="dxa"/>
          </w:tcPr>
          <w:p w14:paraId="23D4BAE1" w14:textId="77777777" w:rsidR="000C7B4F" w:rsidRPr="004C284C" w:rsidRDefault="000C7B4F" w:rsidP="000C7B4F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количество, участников культурно-досуговых мероприятий</w:t>
            </w:r>
          </w:p>
        </w:tc>
        <w:tc>
          <w:tcPr>
            <w:tcW w:w="2409" w:type="dxa"/>
          </w:tcPr>
          <w:p w14:paraId="33121A10" w14:textId="6F8E9136" w:rsidR="000C7B4F" w:rsidRPr="0044637A" w:rsidRDefault="000C7B4F" w:rsidP="000C7B4F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821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524</w:t>
            </w:r>
          </w:p>
        </w:tc>
        <w:tc>
          <w:tcPr>
            <w:tcW w:w="2127" w:type="dxa"/>
          </w:tcPr>
          <w:p w14:paraId="587EA6DC" w14:textId="77777777" w:rsidR="000C7B4F" w:rsidRPr="0044637A" w:rsidRDefault="000C7B4F" w:rsidP="000C7B4F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109 933</w:t>
            </w:r>
          </w:p>
        </w:tc>
        <w:tc>
          <w:tcPr>
            <w:tcW w:w="1417" w:type="dxa"/>
          </w:tcPr>
          <w:p w14:paraId="0DD437F7" w14:textId="77777777" w:rsidR="000C7B4F" w:rsidRPr="004C284C" w:rsidRDefault="000C7B4F" w:rsidP="000C7B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B4F" w:rsidRPr="00046091" w14:paraId="7D1C6E11" w14:textId="77777777" w:rsidTr="004C284C">
        <w:tc>
          <w:tcPr>
            <w:tcW w:w="8472" w:type="dxa"/>
          </w:tcPr>
          <w:p w14:paraId="71290EA9" w14:textId="77777777" w:rsidR="000C7B4F" w:rsidRPr="004C284C" w:rsidRDefault="000C7B4F" w:rsidP="000C7B4F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2409" w:type="dxa"/>
          </w:tcPr>
          <w:p w14:paraId="4F2463E7" w14:textId="172321BC" w:rsidR="000C7B4F" w:rsidRPr="0044637A" w:rsidRDefault="000C7B4F" w:rsidP="000C7B4F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F8213D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372</w:t>
            </w:r>
          </w:p>
        </w:tc>
        <w:tc>
          <w:tcPr>
            <w:tcW w:w="2127" w:type="dxa"/>
          </w:tcPr>
          <w:p w14:paraId="42196E28" w14:textId="77777777" w:rsidR="000C7B4F" w:rsidRPr="0044637A" w:rsidRDefault="000C7B4F" w:rsidP="000C7B4F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44637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4A3DB2E" w14:textId="77777777" w:rsidR="000C7B4F" w:rsidRPr="004C284C" w:rsidRDefault="000C7B4F" w:rsidP="000C7B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B4F" w:rsidRPr="00046091" w14:paraId="39B6B9F0" w14:textId="77777777" w:rsidTr="004C284C">
        <w:tc>
          <w:tcPr>
            <w:tcW w:w="8472" w:type="dxa"/>
          </w:tcPr>
          <w:p w14:paraId="46B773C4" w14:textId="77777777" w:rsidR="000C7B4F" w:rsidRPr="004C284C" w:rsidRDefault="000C7B4F" w:rsidP="000C7B4F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2409" w:type="dxa"/>
          </w:tcPr>
          <w:p w14:paraId="06E10E22" w14:textId="420415A1" w:rsidR="000C7B4F" w:rsidRPr="0044637A" w:rsidRDefault="000C7B4F" w:rsidP="000C7B4F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14:paraId="02E7DF5C" w14:textId="77777777" w:rsidR="000C7B4F" w:rsidRPr="0044637A" w:rsidRDefault="000C7B4F" w:rsidP="000C7B4F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14:paraId="147077F5" w14:textId="0A34722A" w:rsidR="000C7B4F" w:rsidRPr="004C284C" w:rsidRDefault="000C7B4F" w:rsidP="000C7B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7B4F" w:rsidRPr="00046091" w14:paraId="49831B9E" w14:textId="77777777" w:rsidTr="004C284C">
        <w:tc>
          <w:tcPr>
            <w:tcW w:w="8472" w:type="dxa"/>
          </w:tcPr>
          <w:p w14:paraId="3208050E" w14:textId="77777777" w:rsidR="000C7B4F" w:rsidRPr="004C284C" w:rsidRDefault="000C7B4F" w:rsidP="000C7B4F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2409" w:type="dxa"/>
          </w:tcPr>
          <w:p w14:paraId="78B6ADE5" w14:textId="783A189B" w:rsidR="000C7B4F" w:rsidRPr="0044637A" w:rsidRDefault="000C7B4F" w:rsidP="000C7B4F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2127" w:type="dxa"/>
          </w:tcPr>
          <w:p w14:paraId="133A12CB" w14:textId="77777777" w:rsidR="000C7B4F" w:rsidRPr="0044637A" w:rsidRDefault="000C7B4F" w:rsidP="000C7B4F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44637A">
              <w:rPr>
                <w:sz w:val="24"/>
                <w:szCs w:val="24"/>
              </w:rPr>
              <w:t>450</w:t>
            </w:r>
          </w:p>
        </w:tc>
        <w:tc>
          <w:tcPr>
            <w:tcW w:w="1417" w:type="dxa"/>
          </w:tcPr>
          <w:p w14:paraId="35EFBF1A" w14:textId="6391B5EA" w:rsidR="000C7B4F" w:rsidRPr="004C284C" w:rsidRDefault="000C7B4F" w:rsidP="000C7B4F">
            <w:pPr>
              <w:ind w:firstLine="0"/>
              <w:jc w:val="center"/>
              <w:rPr>
                <w:sz w:val="24"/>
                <w:szCs w:val="24"/>
              </w:rPr>
            </w:pPr>
            <w:r w:rsidRPr="004C28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,91</w:t>
            </w:r>
          </w:p>
        </w:tc>
      </w:tr>
      <w:tr w:rsidR="00A7020B" w:rsidRPr="00046091" w14:paraId="09168CED" w14:textId="77777777" w:rsidTr="004C284C">
        <w:tc>
          <w:tcPr>
            <w:tcW w:w="14425" w:type="dxa"/>
            <w:gridSpan w:val="4"/>
          </w:tcPr>
          <w:p w14:paraId="45C747B4" w14:textId="77777777" w:rsidR="00A7020B" w:rsidRPr="004C284C" w:rsidRDefault="00A7020B" w:rsidP="00E24AEF">
            <w:pPr>
              <w:pStyle w:val="a4"/>
              <w:ind w:firstLine="0"/>
              <w:jc w:val="center"/>
              <w:rPr>
                <w:b/>
              </w:rPr>
            </w:pPr>
            <w:r w:rsidRPr="004C284C">
              <w:rPr>
                <w:b/>
                <w:bCs/>
              </w:rPr>
              <w:t>4. Дополнительное образование в сфере культуры</w:t>
            </w:r>
          </w:p>
        </w:tc>
      </w:tr>
      <w:tr w:rsidR="00025838" w:rsidRPr="00046091" w14:paraId="1653663E" w14:textId="77777777" w:rsidTr="004C284C">
        <w:tc>
          <w:tcPr>
            <w:tcW w:w="8472" w:type="dxa"/>
          </w:tcPr>
          <w:p w14:paraId="41290CFB" w14:textId="77777777" w:rsidR="00025838" w:rsidRPr="004C284C" w:rsidRDefault="00025838" w:rsidP="00025838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число учащихся в учреждениях дополнительного образования детей</w:t>
            </w:r>
          </w:p>
        </w:tc>
        <w:tc>
          <w:tcPr>
            <w:tcW w:w="2409" w:type="dxa"/>
            <w:vAlign w:val="center"/>
          </w:tcPr>
          <w:p w14:paraId="5EE3CB74" w14:textId="77777777" w:rsidR="00025838" w:rsidRPr="004C284C" w:rsidRDefault="00025838" w:rsidP="0002583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2127" w:type="dxa"/>
            <w:vAlign w:val="center"/>
          </w:tcPr>
          <w:p w14:paraId="64010BE9" w14:textId="77777777" w:rsidR="00025838" w:rsidRPr="004C284C" w:rsidRDefault="00025838" w:rsidP="0002583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1417" w:type="dxa"/>
          </w:tcPr>
          <w:p w14:paraId="1732E3A1" w14:textId="77777777" w:rsidR="00025838" w:rsidRPr="004C284C" w:rsidRDefault="00025838" w:rsidP="000258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5838" w:rsidRPr="00046091" w14:paraId="4FCEE19E" w14:textId="77777777" w:rsidTr="004C284C">
        <w:tc>
          <w:tcPr>
            <w:tcW w:w="8472" w:type="dxa"/>
          </w:tcPr>
          <w:p w14:paraId="18860855" w14:textId="77777777" w:rsidR="00025838" w:rsidRPr="004C284C" w:rsidRDefault="00025838" w:rsidP="00025838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количество стипендиатов среди выдающихся детей</w:t>
            </w:r>
          </w:p>
        </w:tc>
        <w:tc>
          <w:tcPr>
            <w:tcW w:w="2409" w:type="dxa"/>
            <w:vAlign w:val="center"/>
          </w:tcPr>
          <w:p w14:paraId="68FA5402" w14:textId="77777777" w:rsidR="00025838" w:rsidRPr="004C284C" w:rsidRDefault="00025838" w:rsidP="0002583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14:paraId="6675B43B" w14:textId="77777777" w:rsidR="00025838" w:rsidRPr="004C284C" w:rsidRDefault="00025838" w:rsidP="0002583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C901DAA" w14:textId="77777777" w:rsidR="00025838" w:rsidRPr="004C284C" w:rsidRDefault="00025838" w:rsidP="000258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20B" w:rsidRPr="00046091" w14:paraId="27B16CAE" w14:textId="77777777" w:rsidTr="004C284C">
        <w:tc>
          <w:tcPr>
            <w:tcW w:w="14425" w:type="dxa"/>
            <w:gridSpan w:val="4"/>
          </w:tcPr>
          <w:p w14:paraId="4EB24297" w14:textId="77777777" w:rsidR="00A7020B" w:rsidRPr="004C284C" w:rsidRDefault="00A7020B" w:rsidP="00E24AEF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C284C">
              <w:rPr>
                <w:b/>
                <w:bCs/>
                <w:sz w:val="24"/>
                <w:szCs w:val="24"/>
              </w:rPr>
              <w:t>5. Развитие кадрового потенциала и социальной поддержки работников культуры</w:t>
            </w:r>
          </w:p>
        </w:tc>
      </w:tr>
      <w:tr w:rsidR="00025838" w:rsidRPr="00046091" w14:paraId="2E989EAD" w14:textId="77777777" w:rsidTr="004C284C">
        <w:tc>
          <w:tcPr>
            <w:tcW w:w="8472" w:type="dxa"/>
          </w:tcPr>
          <w:p w14:paraId="5CA3102C" w14:textId="77777777" w:rsidR="00025838" w:rsidRPr="004C284C" w:rsidRDefault="00025838" w:rsidP="00025838">
            <w:pPr>
              <w:ind w:firstLine="0"/>
              <w:rPr>
                <w:color w:val="000000"/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число работников культуры, прошедших профессиональную переподготовку или повышение квалификации</w:t>
            </w:r>
          </w:p>
        </w:tc>
        <w:tc>
          <w:tcPr>
            <w:tcW w:w="2409" w:type="dxa"/>
            <w:shd w:val="clear" w:color="auto" w:fill="auto"/>
          </w:tcPr>
          <w:p w14:paraId="76B05454" w14:textId="77777777" w:rsidR="00025838" w:rsidRPr="004C284C" w:rsidRDefault="00025838" w:rsidP="00025838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C284C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14:paraId="65A00D61" w14:textId="77777777" w:rsidR="00025838" w:rsidRPr="004C284C" w:rsidRDefault="00025838" w:rsidP="00025838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C284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82E2D9C" w14:textId="77777777" w:rsidR="00025838" w:rsidRPr="004C284C" w:rsidRDefault="00025838" w:rsidP="000258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5838" w:rsidRPr="00046091" w14:paraId="367FAA58" w14:textId="77777777" w:rsidTr="004C284C">
        <w:tc>
          <w:tcPr>
            <w:tcW w:w="8472" w:type="dxa"/>
          </w:tcPr>
          <w:p w14:paraId="300C26FE" w14:textId="77777777" w:rsidR="00025838" w:rsidRPr="004C284C" w:rsidRDefault="00025838" w:rsidP="00025838">
            <w:pPr>
              <w:ind w:firstLine="0"/>
              <w:rPr>
                <w:color w:val="000000"/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средняя заработная плата работников культуры</w:t>
            </w:r>
          </w:p>
        </w:tc>
        <w:tc>
          <w:tcPr>
            <w:tcW w:w="2409" w:type="dxa"/>
            <w:shd w:val="clear" w:color="auto" w:fill="auto"/>
          </w:tcPr>
          <w:p w14:paraId="5D40B770" w14:textId="77777777" w:rsidR="00025838" w:rsidRPr="0044637A" w:rsidRDefault="00025838" w:rsidP="000258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35 514</w:t>
            </w:r>
          </w:p>
        </w:tc>
        <w:tc>
          <w:tcPr>
            <w:tcW w:w="2127" w:type="dxa"/>
            <w:shd w:val="clear" w:color="auto" w:fill="auto"/>
          </w:tcPr>
          <w:p w14:paraId="16CA2360" w14:textId="77777777" w:rsidR="00025838" w:rsidRPr="004C284C" w:rsidRDefault="00025838" w:rsidP="000258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33 117</w:t>
            </w:r>
          </w:p>
        </w:tc>
        <w:tc>
          <w:tcPr>
            <w:tcW w:w="1417" w:type="dxa"/>
          </w:tcPr>
          <w:p w14:paraId="63BBCBA0" w14:textId="77777777" w:rsidR="00025838" w:rsidRPr="004C284C" w:rsidRDefault="00025838" w:rsidP="000258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5838" w:rsidRPr="00046091" w14:paraId="58E7F27B" w14:textId="77777777" w:rsidTr="004C284C">
        <w:tc>
          <w:tcPr>
            <w:tcW w:w="8472" w:type="dxa"/>
          </w:tcPr>
          <w:p w14:paraId="5AB6B70D" w14:textId="77777777" w:rsidR="00025838" w:rsidRPr="004C284C" w:rsidRDefault="00025838" w:rsidP="00025838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средняя заработная плата педагогических работников учреждений дополнительного образования</w:t>
            </w:r>
          </w:p>
        </w:tc>
        <w:tc>
          <w:tcPr>
            <w:tcW w:w="2409" w:type="dxa"/>
            <w:shd w:val="clear" w:color="auto" w:fill="auto"/>
          </w:tcPr>
          <w:p w14:paraId="2E9959B2" w14:textId="77777777" w:rsidR="00025838" w:rsidRPr="0044637A" w:rsidRDefault="00025838" w:rsidP="000258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4463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464</w:t>
            </w:r>
          </w:p>
        </w:tc>
        <w:tc>
          <w:tcPr>
            <w:tcW w:w="2127" w:type="dxa"/>
            <w:shd w:val="clear" w:color="auto" w:fill="auto"/>
          </w:tcPr>
          <w:p w14:paraId="4C12D1B0" w14:textId="77777777" w:rsidR="00025838" w:rsidRPr="004C284C" w:rsidRDefault="00025838" w:rsidP="000258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38 556</w:t>
            </w:r>
          </w:p>
        </w:tc>
        <w:tc>
          <w:tcPr>
            <w:tcW w:w="1417" w:type="dxa"/>
          </w:tcPr>
          <w:p w14:paraId="0903267B" w14:textId="77777777" w:rsidR="00025838" w:rsidRPr="004C284C" w:rsidRDefault="00025838" w:rsidP="000258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5838" w:rsidRPr="00046091" w14:paraId="69B3810F" w14:textId="77777777" w:rsidTr="004C284C">
        <w:tc>
          <w:tcPr>
            <w:tcW w:w="8472" w:type="dxa"/>
          </w:tcPr>
          <w:p w14:paraId="554E428E" w14:textId="77777777" w:rsidR="00025838" w:rsidRPr="004C284C" w:rsidRDefault="00025838" w:rsidP="00025838">
            <w:pPr>
              <w:tabs>
                <w:tab w:val="center" w:pos="4153"/>
                <w:tab w:val="right" w:pos="8306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договоров на техническое обслуживание, централизованное сопровождение бюджетного и бухгалтерского учета учреждений</w:t>
            </w:r>
          </w:p>
        </w:tc>
        <w:tc>
          <w:tcPr>
            <w:tcW w:w="2409" w:type="dxa"/>
            <w:shd w:val="clear" w:color="auto" w:fill="auto"/>
          </w:tcPr>
          <w:p w14:paraId="365C34AD" w14:textId="77777777" w:rsidR="00025838" w:rsidRDefault="00025838" w:rsidP="000258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14:paraId="0A5DAAB1" w14:textId="77777777" w:rsidR="00025838" w:rsidRDefault="00025838" w:rsidP="000258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14:paraId="4669F39C" w14:textId="77777777" w:rsidR="00025838" w:rsidRPr="004C284C" w:rsidRDefault="00025838" w:rsidP="000258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68A0" w:rsidRPr="00046091" w14:paraId="74797862" w14:textId="77777777" w:rsidTr="004C284C">
        <w:tc>
          <w:tcPr>
            <w:tcW w:w="14425" w:type="dxa"/>
            <w:gridSpan w:val="4"/>
          </w:tcPr>
          <w:p w14:paraId="266B110A" w14:textId="77777777" w:rsidR="00D768A0" w:rsidRPr="004C284C" w:rsidRDefault="00D768A0" w:rsidP="00D768A0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284C">
              <w:rPr>
                <w:b/>
                <w:bCs/>
                <w:sz w:val="24"/>
                <w:szCs w:val="24"/>
              </w:rPr>
              <w:t>6. Развитие туристских ресурсов в событийном туризме в сфере культуры</w:t>
            </w:r>
          </w:p>
        </w:tc>
      </w:tr>
      <w:tr w:rsidR="00D768A0" w:rsidRPr="00046091" w14:paraId="59A236E9" w14:textId="77777777" w:rsidTr="004C284C">
        <w:tc>
          <w:tcPr>
            <w:tcW w:w="8472" w:type="dxa"/>
          </w:tcPr>
          <w:p w14:paraId="730C39F0" w14:textId="77777777" w:rsidR="00D768A0" w:rsidRPr="004C284C" w:rsidRDefault="00D768A0" w:rsidP="00D768A0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 xml:space="preserve">количество участников культурно-досуговых мероприятий </w:t>
            </w:r>
            <w:r w:rsidRPr="004C284C">
              <w:rPr>
                <w:bCs/>
                <w:sz w:val="24"/>
                <w:szCs w:val="24"/>
              </w:rPr>
              <w:t>в событийном туризме в сфере культуры</w:t>
            </w:r>
          </w:p>
        </w:tc>
        <w:tc>
          <w:tcPr>
            <w:tcW w:w="2409" w:type="dxa"/>
            <w:shd w:val="clear" w:color="auto" w:fill="auto"/>
          </w:tcPr>
          <w:p w14:paraId="3717B395" w14:textId="1C047DE7" w:rsidR="00D768A0" w:rsidRPr="004C284C" w:rsidRDefault="000C7B4F" w:rsidP="00D768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</w:t>
            </w:r>
          </w:p>
        </w:tc>
        <w:tc>
          <w:tcPr>
            <w:tcW w:w="2127" w:type="dxa"/>
            <w:shd w:val="clear" w:color="auto" w:fill="auto"/>
          </w:tcPr>
          <w:p w14:paraId="23513DA9" w14:textId="3F16C3D0" w:rsidR="00D768A0" w:rsidRPr="004C284C" w:rsidRDefault="00D768A0" w:rsidP="00D768A0">
            <w:pPr>
              <w:ind w:firstLine="0"/>
              <w:jc w:val="center"/>
              <w:rPr>
                <w:sz w:val="24"/>
                <w:szCs w:val="24"/>
              </w:rPr>
            </w:pPr>
            <w:r w:rsidRPr="004C284C">
              <w:rPr>
                <w:sz w:val="24"/>
                <w:szCs w:val="24"/>
              </w:rPr>
              <w:t>5</w:t>
            </w:r>
            <w:r w:rsidR="000C7B4F">
              <w:rPr>
                <w:sz w:val="24"/>
                <w:szCs w:val="24"/>
              </w:rPr>
              <w:t> </w:t>
            </w:r>
            <w:r w:rsidRPr="004C284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14:paraId="7EB750C3" w14:textId="5640F201" w:rsidR="00D768A0" w:rsidRPr="004C284C" w:rsidRDefault="000C7B4F" w:rsidP="00D768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68A0" w:rsidRPr="00046091" w14:paraId="7DD4CBD6" w14:textId="77777777" w:rsidTr="004C284C">
        <w:tc>
          <w:tcPr>
            <w:tcW w:w="14425" w:type="dxa"/>
            <w:gridSpan w:val="4"/>
          </w:tcPr>
          <w:p w14:paraId="3F215C0A" w14:textId="77777777" w:rsidR="00D768A0" w:rsidRPr="004C284C" w:rsidRDefault="00D768A0" w:rsidP="00D768A0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C284C">
              <w:rPr>
                <w:b/>
                <w:bCs/>
                <w:sz w:val="24"/>
                <w:szCs w:val="24"/>
              </w:rPr>
              <w:t xml:space="preserve">7. </w:t>
            </w:r>
            <w:r w:rsidRPr="004C284C">
              <w:rPr>
                <w:b/>
                <w:sz w:val="24"/>
                <w:szCs w:val="24"/>
              </w:rPr>
              <w:t>Формирование современной городской среды на территории учреждений культуры</w:t>
            </w:r>
          </w:p>
        </w:tc>
      </w:tr>
      <w:tr w:rsidR="00D768A0" w:rsidRPr="00046091" w14:paraId="1ADA2947" w14:textId="77777777" w:rsidTr="004C284C">
        <w:tc>
          <w:tcPr>
            <w:tcW w:w="8472" w:type="dxa"/>
          </w:tcPr>
          <w:p w14:paraId="679CD9A2" w14:textId="77777777" w:rsidR="00D768A0" w:rsidRPr="004C284C" w:rsidRDefault="00D768A0" w:rsidP="00D768A0">
            <w:pPr>
              <w:tabs>
                <w:tab w:val="center" w:pos="4153"/>
                <w:tab w:val="right" w:pos="8306"/>
              </w:tabs>
              <w:ind w:firstLine="0"/>
              <w:rPr>
                <w:color w:val="000000"/>
                <w:sz w:val="24"/>
                <w:szCs w:val="24"/>
              </w:rPr>
            </w:pPr>
            <w:r w:rsidRPr="004C284C">
              <w:rPr>
                <w:color w:val="000000"/>
                <w:sz w:val="24"/>
                <w:szCs w:val="24"/>
              </w:rPr>
              <w:t>доля благоустроенных общественных территорий, на которых находятся учреждения культуры, в общем количестве территорий, на которых находятся учреждения культуры</w:t>
            </w:r>
          </w:p>
        </w:tc>
        <w:tc>
          <w:tcPr>
            <w:tcW w:w="2409" w:type="dxa"/>
            <w:shd w:val="clear" w:color="auto" w:fill="auto"/>
          </w:tcPr>
          <w:p w14:paraId="075616AA" w14:textId="77777777" w:rsidR="00D768A0" w:rsidRPr="004C284C" w:rsidRDefault="00D768A0" w:rsidP="00D768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14:paraId="0CB02013" w14:textId="77777777" w:rsidR="00D768A0" w:rsidRPr="004C284C" w:rsidRDefault="00D768A0" w:rsidP="00D768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14:paraId="5BCB21BD" w14:textId="77777777" w:rsidR="00D768A0" w:rsidRPr="004C284C" w:rsidRDefault="00025838" w:rsidP="00D768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3E6E458F" w14:textId="4A7BB84A" w:rsidR="007242CE" w:rsidRPr="006B5B53" w:rsidRDefault="007242CE" w:rsidP="007242CE">
      <w:pPr>
        <w:spacing w:line="240" w:lineRule="auto"/>
      </w:pPr>
      <w:r w:rsidRPr="00AF2655">
        <w:rPr>
          <w:b/>
        </w:rPr>
        <w:t>средний ДИ</w:t>
      </w:r>
      <w:r w:rsidR="00025838">
        <w:t xml:space="preserve"> ˂ 1</w:t>
      </w:r>
      <w:r w:rsidR="00EF0C87">
        <w:t xml:space="preserve"> </w:t>
      </w:r>
      <w:r w:rsidR="00BE3975">
        <w:t>=0,9</w:t>
      </w:r>
      <w:r w:rsidR="000C7B4F">
        <w:t>5</w:t>
      </w:r>
    </w:p>
    <w:p w14:paraId="276F64B4" w14:textId="77777777" w:rsidR="00A41F61" w:rsidRPr="00F935C5" w:rsidRDefault="00EF0C87" w:rsidP="003B0E46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lastRenderedPageBreak/>
        <w:t xml:space="preserve">1. </w:t>
      </w:r>
      <w:r w:rsidR="00A41F61" w:rsidRPr="00EE2304">
        <w:rPr>
          <w:rFonts w:eastAsia="Times New Roman"/>
          <w:b/>
          <w:color w:val="000000"/>
          <w:lang w:eastAsia="ru-RU"/>
        </w:rPr>
        <w:t>Оценка степени исполнения запланированного уровня расходов бюджета района</w:t>
      </w:r>
      <w:r w:rsidR="00A41F61" w:rsidRPr="00B71716">
        <w:rPr>
          <w:rFonts w:eastAsia="Times New Roman"/>
          <w:color w:val="000000"/>
          <w:lang w:eastAsia="ru-RU"/>
        </w:rPr>
        <w:t xml:space="preserve"> (БЛ) рассчитана по формуле: </w:t>
      </w:r>
      <w:r w:rsidR="00A41F61" w:rsidRPr="00F935C5">
        <w:rPr>
          <w:rFonts w:eastAsia="Times New Roman"/>
          <w:color w:val="000000"/>
          <w:lang w:eastAsia="ru-RU"/>
        </w:rPr>
        <w:t>БЛ = О / Л, где:</w:t>
      </w:r>
    </w:p>
    <w:p w14:paraId="77771A7D" w14:textId="72C3A6D0" w:rsidR="00A41F61" w:rsidRPr="00F935C5" w:rsidRDefault="00A41F61" w:rsidP="003B0E46">
      <w:pPr>
        <w:spacing w:line="240" w:lineRule="auto"/>
        <w:rPr>
          <w:rFonts w:eastAsia="Times New Roman"/>
          <w:color w:val="000000"/>
          <w:lang w:eastAsia="ru-RU"/>
        </w:rPr>
      </w:pPr>
      <w:r w:rsidRPr="00F935C5">
        <w:rPr>
          <w:rFonts w:eastAsia="Times New Roman"/>
          <w:color w:val="000000"/>
          <w:lang w:eastAsia="ru-RU"/>
        </w:rPr>
        <w:t xml:space="preserve">О – фактическое освоение средств бюджета района по программе в отчетном периоде </w:t>
      </w:r>
      <w:r w:rsidR="003B0E46">
        <w:rPr>
          <w:bCs/>
        </w:rPr>
        <w:t>9</w:t>
      </w:r>
      <w:r w:rsidR="00461E90">
        <w:rPr>
          <w:bCs/>
        </w:rPr>
        <w:t>3</w:t>
      </w:r>
      <w:r w:rsidR="003B0E46">
        <w:rPr>
          <w:bCs/>
        </w:rPr>
        <w:t> </w:t>
      </w:r>
      <w:r w:rsidR="00461E90">
        <w:rPr>
          <w:bCs/>
        </w:rPr>
        <w:t>576</w:t>
      </w:r>
      <w:r w:rsidR="003B0E46">
        <w:rPr>
          <w:bCs/>
        </w:rPr>
        <w:t>,</w:t>
      </w:r>
      <w:r w:rsidR="00461E90">
        <w:rPr>
          <w:bCs/>
        </w:rPr>
        <w:t>61</w:t>
      </w:r>
      <w:r w:rsidR="003B0E46">
        <w:rPr>
          <w:bCs/>
        </w:rPr>
        <w:t>2</w:t>
      </w:r>
      <w:r w:rsidR="00461E90">
        <w:rPr>
          <w:bCs/>
        </w:rPr>
        <w:t>99</w:t>
      </w:r>
      <w:r w:rsidRPr="00F935C5">
        <w:rPr>
          <w:rFonts w:eastAsia="Times New Roman"/>
          <w:color w:val="000000"/>
          <w:lang w:eastAsia="ru-RU"/>
        </w:rPr>
        <w:t>;</w:t>
      </w:r>
    </w:p>
    <w:p w14:paraId="2F402A18" w14:textId="4A497CD0" w:rsidR="00A41F61" w:rsidRPr="00F935C5" w:rsidRDefault="00A41F61" w:rsidP="003B0E46">
      <w:pPr>
        <w:spacing w:line="240" w:lineRule="auto"/>
        <w:rPr>
          <w:rFonts w:eastAsia="Times New Roman"/>
          <w:color w:val="000000"/>
          <w:lang w:eastAsia="ru-RU"/>
        </w:rPr>
      </w:pPr>
      <w:r w:rsidRPr="00F935C5">
        <w:rPr>
          <w:rFonts w:eastAsia="Times New Roman"/>
          <w:color w:val="000000"/>
          <w:lang w:eastAsia="ru-RU"/>
        </w:rPr>
        <w:t xml:space="preserve">Л – лимит бюджетных обязательств на реализацию программы в отчетном периоде </w:t>
      </w:r>
      <w:r w:rsidR="003B0E46">
        <w:rPr>
          <w:bCs/>
        </w:rPr>
        <w:t>9</w:t>
      </w:r>
      <w:r w:rsidR="00461E90">
        <w:rPr>
          <w:bCs/>
        </w:rPr>
        <w:t>7 11</w:t>
      </w:r>
      <w:r w:rsidR="003B0E46">
        <w:rPr>
          <w:bCs/>
        </w:rPr>
        <w:t>8,</w:t>
      </w:r>
      <w:r w:rsidR="00461E90">
        <w:rPr>
          <w:bCs/>
        </w:rPr>
        <w:t>2</w:t>
      </w:r>
      <w:r w:rsidR="003B0E46">
        <w:rPr>
          <w:bCs/>
        </w:rPr>
        <w:t>9</w:t>
      </w:r>
      <w:r w:rsidR="00461E90">
        <w:rPr>
          <w:bCs/>
        </w:rPr>
        <w:t>2</w:t>
      </w:r>
      <w:r w:rsidRPr="00F935C5">
        <w:t>;</w:t>
      </w:r>
    </w:p>
    <w:p w14:paraId="4B9B97C9" w14:textId="0B8F817D" w:rsidR="00A41F61" w:rsidRPr="00B71716" w:rsidRDefault="00A41F61" w:rsidP="003B0E46">
      <w:pPr>
        <w:spacing w:line="240" w:lineRule="auto"/>
        <w:rPr>
          <w:b/>
        </w:rPr>
      </w:pPr>
      <w:r w:rsidRPr="00F935C5">
        <w:rPr>
          <w:rFonts w:eastAsia="Times New Roman"/>
          <w:b/>
          <w:color w:val="000000"/>
          <w:lang w:eastAsia="ru-RU"/>
        </w:rPr>
        <w:t xml:space="preserve">БЛ = </w:t>
      </w:r>
      <w:r w:rsidR="00461E90">
        <w:rPr>
          <w:bCs/>
        </w:rPr>
        <w:t>93 576,61299</w:t>
      </w:r>
      <w:r w:rsidRPr="00F935C5">
        <w:t>/</w:t>
      </w:r>
      <w:r w:rsidR="00461E90">
        <w:rPr>
          <w:bCs/>
        </w:rPr>
        <w:t>97 118,292</w:t>
      </w:r>
      <w:r w:rsidRPr="00E96A2C">
        <w:t>=</w:t>
      </w:r>
      <w:r w:rsidR="003B0E46" w:rsidRPr="00E96A2C">
        <w:rPr>
          <w:b/>
        </w:rPr>
        <w:t>0,9</w:t>
      </w:r>
      <w:r w:rsidR="00E96A2C">
        <w:rPr>
          <w:b/>
        </w:rPr>
        <w:t>6</w:t>
      </w:r>
    </w:p>
    <w:p w14:paraId="2B1AD549" w14:textId="77777777" w:rsidR="007242CE" w:rsidRPr="00B24EC4" w:rsidRDefault="00EF0C87" w:rsidP="007242CE">
      <w:pPr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2. </w:t>
      </w:r>
      <w:r w:rsidR="007242CE" w:rsidRPr="00B24EC4">
        <w:rPr>
          <w:rFonts w:eastAsia="Times New Roman"/>
          <w:b/>
          <w:lang w:eastAsia="ru-RU"/>
        </w:rPr>
        <w:t>Оценка степени своевременности реализации мероприятий программы</w:t>
      </w:r>
      <w:r w:rsidR="007242CE" w:rsidRPr="00B24EC4">
        <w:rPr>
          <w:rFonts w:eastAsia="Times New Roman"/>
          <w:lang w:eastAsia="ru-RU"/>
        </w:rPr>
        <w:t xml:space="preserve"> (</w:t>
      </w:r>
      <w:proofErr w:type="spellStart"/>
      <w:r w:rsidR="007242CE" w:rsidRPr="00B24EC4">
        <w:rPr>
          <w:rFonts w:eastAsia="Times New Roman"/>
          <w:lang w:eastAsia="ru-RU"/>
        </w:rPr>
        <w:t>СС</w:t>
      </w:r>
      <w:r w:rsidR="007242CE" w:rsidRPr="00B24EC4">
        <w:rPr>
          <w:rFonts w:eastAsia="Times New Roman"/>
          <w:sz w:val="24"/>
          <w:szCs w:val="24"/>
          <w:vertAlign w:val="subscript"/>
          <w:lang w:eastAsia="ru-RU"/>
        </w:rPr>
        <w:t>м</w:t>
      </w:r>
      <w:proofErr w:type="spellEnd"/>
      <w:r w:rsidR="007242CE" w:rsidRPr="00B24EC4">
        <w:rPr>
          <w:rFonts w:eastAsia="Times New Roman"/>
          <w:lang w:eastAsia="ru-RU"/>
        </w:rPr>
        <w:t>) рассчитана по формуле:</w:t>
      </w:r>
    </w:p>
    <w:p w14:paraId="3F750E23" w14:textId="77777777" w:rsidR="007242CE" w:rsidRPr="00A41F61" w:rsidRDefault="007242CE" w:rsidP="007242CE">
      <w:pPr>
        <w:spacing w:line="240" w:lineRule="auto"/>
        <w:rPr>
          <w:rFonts w:eastAsia="Times New Roman"/>
          <w:lang w:eastAsia="ru-RU"/>
        </w:rPr>
      </w:pPr>
      <w:proofErr w:type="spellStart"/>
      <w:r w:rsidRPr="00A41F61">
        <w:rPr>
          <w:rFonts w:eastAsia="Times New Roman"/>
          <w:lang w:eastAsia="ru-RU"/>
        </w:rPr>
        <w:t>СС</w:t>
      </w:r>
      <w:r w:rsidRPr="00A41F61">
        <w:rPr>
          <w:rFonts w:eastAsia="Times New Roman"/>
          <w:sz w:val="24"/>
          <w:szCs w:val="24"/>
          <w:vertAlign w:val="subscript"/>
          <w:lang w:eastAsia="ru-RU"/>
        </w:rPr>
        <w:t>м</w:t>
      </w:r>
      <w:proofErr w:type="spellEnd"/>
      <w:r w:rsidRPr="00A41F61">
        <w:rPr>
          <w:rFonts w:eastAsia="Times New Roman"/>
          <w:sz w:val="24"/>
          <w:szCs w:val="24"/>
          <w:vertAlign w:val="subscript"/>
          <w:lang w:eastAsia="ru-RU"/>
        </w:rPr>
        <w:t xml:space="preserve"> </w:t>
      </w:r>
      <w:r w:rsidRPr="00A41F61">
        <w:rPr>
          <w:rFonts w:eastAsia="Times New Roman"/>
          <w:lang w:eastAsia="ru-RU"/>
        </w:rPr>
        <w:t>= (</w:t>
      </w:r>
      <w:proofErr w:type="spellStart"/>
      <w:r w:rsidRPr="00A41F61">
        <w:rPr>
          <w:rFonts w:eastAsia="Times New Roman"/>
          <w:lang w:eastAsia="ru-RU"/>
        </w:rPr>
        <w:t>ССН</w:t>
      </w:r>
      <w:r w:rsidRPr="00A41F61">
        <w:rPr>
          <w:rFonts w:eastAsia="Times New Roman"/>
          <w:sz w:val="20"/>
          <w:szCs w:val="20"/>
          <w:vertAlign w:val="subscript"/>
          <w:lang w:eastAsia="ru-RU"/>
        </w:rPr>
        <w:t>факт</w:t>
      </w:r>
      <w:proofErr w:type="spellEnd"/>
      <w:r w:rsidRPr="00A41F61">
        <w:rPr>
          <w:rFonts w:eastAsia="Times New Roman"/>
          <w:sz w:val="20"/>
          <w:szCs w:val="20"/>
          <w:vertAlign w:val="subscript"/>
          <w:lang w:eastAsia="ru-RU"/>
        </w:rPr>
        <w:t>+</w:t>
      </w:r>
      <w:r w:rsidRPr="00A41F61">
        <w:rPr>
          <w:rFonts w:eastAsia="Times New Roman"/>
          <w:lang w:eastAsia="ru-RU"/>
        </w:rPr>
        <w:t xml:space="preserve"> </w:t>
      </w:r>
      <w:proofErr w:type="spellStart"/>
      <w:r w:rsidRPr="00A41F61">
        <w:rPr>
          <w:rFonts w:eastAsia="Times New Roman"/>
          <w:lang w:eastAsia="ru-RU"/>
        </w:rPr>
        <w:t>ССЗ</w:t>
      </w:r>
      <w:r w:rsidRPr="00A41F61">
        <w:rPr>
          <w:rFonts w:eastAsia="Times New Roman"/>
          <w:sz w:val="20"/>
          <w:szCs w:val="20"/>
          <w:vertAlign w:val="subscript"/>
          <w:lang w:eastAsia="ru-RU"/>
        </w:rPr>
        <w:t>факт</w:t>
      </w:r>
      <w:proofErr w:type="spellEnd"/>
      <w:r w:rsidRPr="00A41F61">
        <w:rPr>
          <w:rFonts w:eastAsia="Times New Roman"/>
          <w:lang w:eastAsia="ru-RU"/>
        </w:rPr>
        <w:t>)/(2*М)</w:t>
      </w:r>
    </w:p>
    <w:p w14:paraId="08AC2C89" w14:textId="44332AA0" w:rsidR="007242CE" w:rsidRPr="00A41F61" w:rsidRDefault="007242CE" w:rsidP="007242CE">
      <w:pPr>
        <w:spacing w:line="240" w:lineRule="auto"/>
        <w:rPr>
          <w:rFonts w:eastAsia="Times New Roman"/>
          <w:lang w:eastAsia="ru-RU"/>
        </w:rPr>
      </w:pPr>
      <w:proofErr w:type="spellStart"/>
      <w:r w:rsidRPr="00A41F61">
        <w:rPr>
          <w:rFonts w:eastAsia="Times New Roman"/>
          <w:lang w:eastAsia="ru-RU"/>
        </w:rPr>
        <w:t>ССН</w:t>
      </w:r>
      <w:r w:rsidRPr="00A41F61">
        <w:rPr>
          <w:rFonts w:eastAsia="Times New Roman"/>
          <w:sz w:val="20"/>
          <w:szCs w:val="20"/>
          <w:vertAlign w:val="subscript"/>
          <w:lang w:eastAsia="ru-RU"/>
        </w:rPr>
        <w:t>факт</w:t>
      </w:r>
      <w:proofErr w:type="spellEnd"/>
      <w:r w:rsidRPr="00A41F61">
        <w:rPr>
          <w:rFonts w:eastAsia="Times New Roman"/>
          <w:lang w:eastAsia="ru-RU"/>
        </w:rPr>
        <w:t>- количество мероприятий программы, выполненных с соблюдением установленных сроков начала реализации</w:t>
      </w:r>
      <w:r w:rsidR="00BE0CC6" w:rsidRPr="00A41F61">
        <w:rPr>
          <w:rFonts w:eastAsia="Times New Roman"/>
          <w:lang w:eastAsia="ru-RU"/>
        </w:rPr>
        <w:t xml:space="preserve"> - </w:t>
      </w:r>
      <w:r w:rsidR="000C7B4F">
        <w:rPr>
          <w:rFonts w:eastAsia="Times New Roman"/>
          <w:lang w:eastAsia="ru-RU"/>
        </w:rPr>
        <w:t>45</w:t>
      </w:r>
      <w:r w:rsidRPr="00A41F61">
        <w:rPr>
          <w:rFonts w:eastAsia="Times New Roman"/>
          <w:lang w:eastAsia="ru-RU"/>
        </w:rPr>
        <w:t>;</w:t>
      </w:r>
    </w:p>
    <w:p w14:paraId="503532C0" w14:textId="1515AD4C" w:rsidR="007242CE" w:rsidRPr="00A41F61" w:rsidRDefault="007242CE" w:rsidP="007242CE">
      <w:pPr>
        <w:spacing w:line="240" w:lineRule="auto"/>
        <w:rPr>
          <w:rFonts w:eastAsia="Times New Roman"/>
          <w:lang w:eastAsia="ru-RU"/>
        </w:rPr>
      </w:pPr>
      <w:proofErr w:type="spellStart"/>
      <w:r w:rsidRPr="00A41F61">
        <w:rPr>
          <w:rFonts w:eastAsia="Times New Roman"/>
          <w:lang w:eastAsia="ru-RU"/>
        </w:rPr>
        <w:t>ССЗ</w:t>
      </w:r>
      <w:r w:rsidRPr="00A41F61">
        <w:rPr>
          <w:rFonts w:eastAsia="Times New Roman"/>
          <w:sz w:val="20"/>
          <w:szCs w:val="20"/>
          <w:vertAlign w:val="subscript"/>
          <w:lang w:eastAsia="ru-RU"/>
        </w:rPr>
        <w:t>факт</w:t>
      </w:r>
      <w:proofErr w:type="spellEnd"/>
      <w:r w:rsidRPr="00A41F61">
        <w:rPr>
          <w:rFonts w:eastAsia="Times New Roman"/>
          <w:lang w:eastAsia="ru-RU"/>
        </w:rPr>
        <w:t xml:space="preserve"> - количество мероприятий программы, завершенных с соблюдением установленных сроков</w:t>
      </w:r>
      <w:r w:rsidR="00BE0CC6" w:rsidRPr="00A41F61">
        <w:rPr>
          <w:rFonts w:eastAsia="Times New Roman"/>
          <w:lang w:eastAsia="ru-RU"/>
        </w:rPr>
        <w:t xml:space="preserve"> - </w:t>
      </w:r>
      <w:r w:rsidR="000C7B4F">
        <w:rPr>
          <w:rFonts w:eastAsia="Times New Roman"/>
          <w:lang w:eastAsia="ru-RU"/>
        </w:rPr>
        <w:t>45</w:t>
      </w:r>
      <w:r w:rsidRPr="00A41F61">
        <w:rPr>
          <w:rFonts w:eastAsia="Times New Roman"/>
          <w:lang w:eastAsia="ru-RU"/>
        </w:rPr>
        <w:t>;</w:t>
      </w:r>
    </w:p>
    <w:p w14:paraId="23E8C552" w14:textId="3630FE53" w:rsidR="007242CE" w:rsidRPr="00A41F61" w:rsidRDefault="007242CE" w:rsidP="007242CE">
      <w:pPr>
        <w:spacing w:line="240" w:lineRule="auto"/>
        <w:rPr>
          <w:rFonts w:eastAsia="Times New Roman"/>
          <w:lang w:eastAsia="ru-RU"/>
        </w:rPr>
      </w:pPr>
      <w:r w:rsidRPr="00A41F61">
        <w:rPr>
          <w:rFonts w:eastAsia="Times New Roman"/>
          <w:lang w:eastAsia="ru-RU"/>
        </w:rPr>
        <w:t>М - количество мероприятий программы</w:t>
      </w:r>
      <w:r w:rsidR="00BE0CC6" w:rsidRPr="00A41F61">
        <w:rPr>
          <w:rFonts w:eastAsia="Times New Roman"/>
          <w:lang w:eastAsia="ru-RU"/>
        </w:rPr>
        <w:t xml:space="preserve"> – всего 4</w:t>
      </w:r>
      <w:r w:rsidR="0030755A">
        <w:rPr>
          <w:rFonts w:eastAsia="Times New Roman"/>
          <w:lang w:eastAsia="ru-RU"/>
        </w:rPr>
        <w:t>5</w:t>
      </w:r>
      <w:r w:rsidRPr="00A41F61">
        <w:rPr>
          <w:rFonts w:eastAsia="Times New Roman"/>
          <w:lang w:eastAsia="ru-RU"/>
        </w:rPr>
        <w:t>.</w:t>
      </w:r>
    </w:p>
    <w:p w14:paraId="33E69EE6" w14:textId="74C823B7" w:rsidR="007242CE" w:rsidRPr="00B24EC4" w:rsidRDefault="007242CE" w:rsidP="007242CE">
      <w:pPr>
        <w:spacing w:line="240" w:lineRule="auto"/>
        <w:rPr>
          <w:rFonts w:eastAsia="Times New Roman"/>
          <w:lang w:eastAsia="ru-RU"/>
        </w:rPr>
      </w:pPr>
      <w:proofErr w:type="spellStart"/>
      <w:r w:rsidRPr="00A41F61">
        <w:rPr>
          <w:rFonts w:eastAsia="Times New Roman"/>
          <w:b/>
          <w:lang w:eastAsia="ru-RU"/>
        </w:rPr>
        <w:t>СС</w:t>
      </w:r>
      <w:r w:rsidRPr="00A41F61">
        <w:rPr>
          <w:rFonts w:eastAsia="Times New Roman"/>
          <w:b/>
          <w:sz w:val="24"/>
          <w:szCs w:val="24"/>
          <w:vertAlign w:val="subscript"/>
          <w:lang w:eastAsia="ru-RU"/>
        </w:rPr>
        <w:t>м</w:t>
      </w:r>
      <w:proofErr w:type="spellEnd"/>
      <w:r w:rsidRPr="00A41F61">
        <w:rPr>
          <w:rFonts w:eastAsia="Times New Roman"/>
          <w:sz w:val="24"/>
          <w:szCs w:val="24"/>
          <w:vertAlign w:val="subscript"/>
          <w:lang w:eastAsia="ru-RU"/>
        </w:rPr>
        <w:t xml:space="preserve"> </w:t>
      </w:r>
      <w:r w:rsidRPr="00A41F61">
        <w:rPr>
          <w:rFonts w:eastAsia="Times New Roman"/>
          <w:lang w:eastAsia="ru-RU"/>
        </w:rPr>
        <w:t>= (</w:t>
      </w:r>
      <w:r w:rsidR="000C7B4F">
        <w:rPr>
          <w:rFonts w:eastAsia="Times New Roman"/>
          <w:lang w:eastAsia="ru-RU"/>
        </w:rPr>
        <w:t>45</w:t>
      </w:r>
      <w:r w:rsidR="0030755A">
        <w:rPr>
          <w:rFonts w:eastAsia="Times New Roman"/>
          <w:lang w:eastAsia="ru-RU"/>
        </w:rPr>
        <w:t>+</w:t>
      </w:r>
      <w:r w:rsidR="000C7B4F">
        <w:rPr>
          <w:rFonts w:eastAsia="Times New Roman"/>
          <w:lang w:eastAsia="ru-RU"/>
        </w:rPr>
        <w:t>45</w:t>
      </w:r>
      <w:r w:rsidR="003A0DC1" w:rsidRPr="00A41F61">
        <w:rPr>
          <w:rFonts w:eastAsia="Times New Roman"/>
          <w:lang w:eastAsia="ru-RU"/>
        </w:rPr>
        <w:t>)</w:t>
      </w:r>
      <w:proofErr w:type="gramStart"/>
      <w:r w:rsidR="003A0DC1" w:rsidRPr="00A41F61">
        <w:rPr>
          <w:rFonts w:eastAsia="Times New Roman"/>
          <w:lang w:eastAsia="ru-RU"/>
        </w:rPr>
        <w:t>/(</w:t>
      </w:r>
      <w:proofErr w:type="gramEnd"/>
      <w:r w:rsidR="003A0DC1" w:rsidRPr="00A41F61">
        <w:rPr>
          <w:rFonts w:eastAsia="Times New Roman"/>
          <w:lang w:eastAsia="ru-RU"/>
        </w:rPr>
        <w:t>2</w:t>
      </w:r>
      <w:r w:rsidR="001A4A6E" w:rsidRPr="00A41F61">
        <w:rPr>
          <w:rFonts w:eastAsia="Times New Roman"/>
          <w:lang w:eastAsia="ru-RU"/>
        </w:rPr>
        <w:t>*</w:t>
      </w:r>
      <w:r w:rsidR="000C7B4F">
        <w:rPr>
          <w:rFonts w:eastAsia="Times New Roman"/>
          <w:lang w:eastAsia="ru-RU"/>
        </w:rPr>
        <w:t>45</w:t>
      </w:r>
      <w:r w:rsidR="001A4A6E" w:rsidRPr="00A41F61">
        <w:rPr>
          <w:rFonts w:eastAsia="Times New Roman"/>
          <w:lang w:eastAsia="ru-RU"/>
        </w:rPr>
        <w:t xml:space="preserve">) = </w:t>
      </w:r>
      <w:r w:rsidR="007C6A67">
        <w:rPr>
          <w:rFonts w:eastAsia="Times New Roman"/>
          <w:lang w:eastAsia="ru-RU"/>
        </w:rPr>
        <w:t>90</w:t>
      </w:r>
      <w:r w:rsidR="001A4A6E" w:rsidRPr="00A41F61">
        <w:rPr>
          <w:rFonts w:eastAsia="Times New Roman"/>
          <w:lang w:eastAsia="ru-RU"/>
        </w:rPr>
        <w:t>/</w:t>
      </w:r>
      <w:r w:rsidR="007C6A67">
        <w:rPr>
          <w:rFonts w:eastAsia="Times New Roman"/>
          <w:lang w:eastAsia="ru-RU"/>
        </w:rPr>
        <w:t>90</w:t>
      </w:r>
      <w:r w:rsidRPr="00A41F61">
        <w:rPr>
          <w:rFonts w:eastAsia="Times New Roman"/>
          <w:lang w:eastAsia="ru-RU"/>
        </w:rPr>
        <w:t xml:space="preserve"> = </w:t>
      </w:r>
      <w:r w:rsidR="0030755A">
        <w:rPr>
          <w:rFonts w:eastAsia="Times New Roman"/>
          <w:b/>
          <w:lang w:eastAsia="ru-RU"/>
        </w:rPr>
        <w:t>1</w:t>
      </w:r>
    </w:p>
    <w:p w14:paraId="316ABBAA" w14:textId="77777777" w:rsidR="007242CE" w:rsidRPr="00B24EC4" w:rsidRDefault="007242CE" w:rsidP="007242CE">
      <w:pPr>
        <w:spacing w:line="240" w:lineRule="auto"/>
        <w:rPr>
          <w:rFonts w:eastAsia="Times New Roman"/>
          <w:lang w:eastAsia="ru-RU"/>
        </w:rPr>
      </w:pPr>
      <w:r w:rsidRPr="00B24EC4">
        <w:rPr>
          <w:rFonts w:eastAsia="Times New Roman"/>
          <w:b/>
          <w:lang w:eastAsia="ru-RU"/>
        </w:rPr>
        <w:t xml:space="preserve">Расчет интегральной оценки эффективности реализации программы </w:t>
      </w:r>
      <w:r w:rsidRPr="00B24EC4">
        <w:rPr>
          <w:rFonts w:eastAsia="Times New Roman"/>
          <w:lang w:eastAsia="ru-RU"/>
        </w:rPr>
        <w:t>(</w:t>
      </w:r>
      <w:proofErr w:type="spellStart"/>
      <w:r w:rsidRPr="00B24EC4">
        <w:rPr>
          <w:rFonts w:eastAsia="Times New Roman"/>
          <w:lang w:eastAsia="ru-RU"/>
        </w:rPr>
        <w:t>О</w:t>
      </w:r>
      <w:r w:rsidRPr="00B24EC4">
        <w:rPr>
          <w:rFonts w:eastAsia="Times New Roman"/>
          <w:vertAlign w:val="subscript"/>
          <w:lang w:eastAsia="ru-RU"/>
        </w:rPr>
        <w:t>и</w:t>
      </w:r>
      <w:proofErr w:type="spellEnd"/>
      <w:r w:rsidRPr="00B24EC4">
        <w:rPr>
          <w:rFonts w:eastAsia="Times New Roman"/>
          <w:lang w:eastAsia="ru-RU"/>
        </w:rPr>
        <w:t>) по формуле:</w:t>
      </w:r>
    </w:p>
    <w:p w14:paraId="66AE47FD" w14:textId="77777777" w:rsidR="007242CE" w:rsidRPr="0030755A" w:rsidRDefault="007242CE" w:rsidP="007242CE">
      <w:pPr>
        <w:spacing w:line="240" w:lineRule="auto"/>
        <w:rPr>
          <w:rFonts w:eastAsia="Times New Roman"/>
          <w:b/>
          <w:lang w:eastAsia="ru-RU"/>
        </w:rPr>
      </w:pPr>
      <w:proofErr w:type="spellStart"/>
      <w:r w:rsidRPr="0030755A">
        <w:rPr>
          <w:rFonts w:eastAsia="Times New Roman"/>
          <w:lang w:eastAsia="ru-RU"/>
        </w:rPr>
        <w:t>О</w:t>
      </w:r>
      <w:r w:rsidRPr="0030755A">
        <w:rPr>
          <w:rFonts w:eastAsia="Times New Roman"/>
          <w:vertAlign w:val="subscript"/>
          <w:lang w:eastAsia="ru-RU"/>
        </w:rPr>
        <w:t>и</w:t>
      </w:r>
      <w:proofErr w:type="spellEnd"/>
      <w:r w:rsidRPr="0030755A">
        <w:rPr>
          <w:rFonts w:eastAsia="Times New Roman"/>
          <w:vertAlign w:val="subscript"/>
          <w:lang w:eastAsia="ru-RU"/>
        </w:rPr>
        <w:t xml:space="preserve"> </w:t>
      </w:r>
      <w:r w:rsidRPr="0030755A">
        <w:rPr>
          <w:rFonts w:eastAsia="Times New Roman"/>
          <w:lang w:eastAsia="ru-RU"/>
        </w:rPr>
        <w:t xml:space="preserve">= 0,6* ДИ + 0,25*БЛ + 0,15* </w:t>
      </w:r>
      <w:proofErr w:type="spellStart"/>
      <w:r w:rsidRPr="0030755A">
        <w:rPr>
          <w:rFonts w:eastAsia="Times New Roman"/>
          <w:lang w:eastAsia="ru-RU"/>
        </w:rPr>
        <w:t>СС</w:t>
      </w:r>
      <w:r w:rsidRPr="0030755A">
        <w:rPr>
          <w:rFonts w:eastAsia="Times New Roman"/>
          <w:sz w:val="24"/>
          <w:szCs w:val="24"/>
          <w:vertAlign w:val="subscript"/>
          <w:lang w:eastAsia="ru-RU"/>
        </w:rPr>
        <w:t>м</w:t>
      </w:r>
      <w:proofErr w:type="spellEnd"/>
    </w:p>
    <w:p w14:paraId="470CAFF1" w14:textId="77777777" w:rsidR="007242CE" w:rsidRPr="0030755A" w:rsidRDefault="007242CE" w:rsidP="007242CE">
      <w:pPr>
        <w:spacing w:line="240" w:lineRule="auto"/>
        <w:rPr>
          <w:rFonts w:eastAsia="Times New Roman"/>
          <w:lang w:eastAsia="ru-RU"/>
        </w:rPr>
      </w:pPr>
      <w:r w:rsidRPr="0030755A">
        <w:rPr>
          <w:rFonts w:eastAsia="Times New Roman"/>
          <w:lang w:eastAsia="ru-RU"/>
        </w:rPr>
        <w:t>ДИ - показатель достижения плановых значений показателей (индикаторов) программы;</w:t>
      </w:r>
    </w:p>
    <w:p w14:paraId="4CC69421" w14:textId="77777777" w:rsidR="007242CE" w:rsidRPr="0030755A" w:rsidRDefault="007242CE" w:rsidP="007242CE">
      <w:pPr>
        <w:spacing w:line="240" w:lineRule="auto"/>
        <w:rPr>
          <w:rFonts w:eastAsia="Times New Roman"/>
          <w:lang w:eastAsia="ru-RU"/>
        </w:rPr>
      </w:pPr>
      <w:r w:rsidRPr="0030755A">
        <w:rPr>
          <w:rFonts w:eastAsia="Times New Roman"/>
          <w:lang w:eastAsia="ru-RU"/>
        </w:rPr>
        <w:t>БЛ - показатель исполнения запланированного уровня расходов бюджета района;</w:t>
      </w:r>
    </w:p>
    <w:p w14:paraId="792D9F2F" w14:textId="77777777" w:rsidR="007242CE" w:rsidRPr="0030755A" w:rsidRDefault="007242CE" w:rsidP="007242CE">
      <w:pPr>
        <w:spacing w:line="240" w:lineRule="auto"/>
        <w:rPr>
          <w:rFonts w:eastAsia="Times New Roman"/>
          <w:lang w:eastAsia="ru-RU"/>
        </w:rPr>
      </w:pPr>
      <w:proofErr w:type="spellStart"/>
      <w:r w:rsidRPr="0030755A">
        <w:rPr>
          <w:rFonts w:eastAsia="Times New Roman"/>
          <w:lang w:eastAsia="ru-RU"/>
        </w:rPr>
        <w:t>СС</w:t>
      </w:r>
      <w:r w:rsidRPr="0030755A">
        <w:rPr>
          <w:rFonts w:eastAsia="Times New Roman"/>
          <w:sz w:val="24"/>
          <w:szCs w:val="24"/>
          <w:vertAlign w:val="subscript"/>
          <w:lang w:eastAsia="ru-RU"/>
        </w:rPr>
        <w:t>м</w:t>
      </w:r>
      <w:proofErr w:type="spellEnd"/>
      <w:r w:rsidRPr="0030755A">
        <w:rPr>
          <w:rFonts w:eastAsia="Times New Roman"/>
          <w:lang w:eastAsia="ru-RU"/>
        </w:rPr>
        <w:t xml:space="preserve"> - показатель своевременности реализации мероприятий программы</w:t>
      </w:r>
    </w:p>
    <w:p w14:paraId="6640CF2C" w14:textId="1C8353BE" w:rsidR="007242CE" w:rsidRPr="00B24EC4" w:rsidRDefault="007242CE" w:rsidP="007242CE">
      <w:pPr>
        <w:spacing w:line="240" w:lineRule="auto"/>
        <w:rPr>
          <w:rFonts w:eastAsia="Times New Roman"/>
          <w:b/>
          <w:lang w:eastAsia="ru-RU"/>
        </w:rPr>
      </w:pPr>
      <w:proofErr w:type="spellStart"/>
      <w:r w:rsidRPr="0030755A">
        <w:rPr>
          <w:rFonts w:eastAsia="Times New Roman"/>
          <w:b/>
          <w:lang w:eastAsia="ru-RU"/>
        </w:rPr>
        <w:t>О</w:t>
      </w:r>
      <w:r w:rsidRPr="0030755A">
        <w:rPr>
          <w:rFonts w:eastAsia="Times New Roman"/>
          <w:b/>
          <w:vertAlign w:val="subscript"/>
          <w:lang w:eastAsia="ru-RU"/>
        </w:rPr>
        <w:t>и</w:t>
      </w:r>
      <w:proofErr w:type="spellEnd"/>
      <w:r w:rsidRPr="0030755A">
        <w:rPr>
          <w:rFonts w:eastAsia="Times New Roman"/>
          <w:vertAlign w:val="subscript"/>
          <w:lang w:eastAsia="ru-RU"/>
        </w:rPr>
        <w:t xml:space="preserve"> </w:t>
      </w:r>
      <w:r w:rsidRPr="0030755A">
        <w:rPr>
          <w:rFonts w:eastAsia="Times New Roman"/>
          <w:lang w:eastAsia="ru-RU"/>
        </w:rPr>
        <w:t xml:space="preserve">= 0,6* </w:t>
      </w:r>
      <w:r w:rsidR="0030755A">
        <w:rPr>
          <w:rFonts w:eastAsia="Times New Roman"/>
          <w:lang w:eastAsia="ru-RU"/>
        </w:rPr>
        <w:t>0,9</w:t>
      </w:r>
      <w:r w:rsidR="007C6A67">
        <w:rPr>
          <w:rFonts w:eastAsia="Times New Roman"/>
          <w:lang w:eastAsia="ru-RU"/>
        </w:rPr>
        <w:t>5</w:t>
      </w:r>
      <w:r w:rsidRPr="0030755A">
        <w:rPr>
          <w:rFonts w:eastAsia="Times New Roman"/>
          <w:lang w:eastAsia="ru-RU"/>
        </w:rPr>
        <w:t xml:space="preserve"> + 0,25*</w:t>
      </w:r>
      <w:r w:rsidR="00E96A2C">
        <w:rPr>
          <w:rFonts w:eastAsia="Times New Roman"/>
          <w:lang w:eastAsia="ru-RU"/>
        </w:rPr>
        <w:t>0,96</w:t>
      </w:r>
      <w:r w:rsidRPr="0030755A">
        <w:rPr>
          <w:rFonts w:eastAsia="Times New Roman"/>
          <w:lang w:eastAsia="ru-RU"/>
        </w:rPr>
        <w:t xml:space="preserve"> + 0,15* </w:t>
      </w:r>
      <w:r w:rsidR="0030755A">
        <w:rPr>
          <w:rFonts w:eastAsia="Times New Roman"/>
          <w:lang w:eastAsia="ru-RU"/>
        </w:rPr>
        <w:t>1 = 0,5</w:t>
      </w:r>
      <w:r w:rsidR="007C6A67">
        <w:rPr>
          <w:rFonts w:eastAsia="Times New Roman"/>
          <w:lang w:eastAsia="ru-RU"/>
        </w:rPr>
        <w:t>7</w:t>
      </w:r>
      <w:r w:rsidR="000150BA" w:rsidRPr="0030755A">
        <w:rPr>
          <w:rFonts w:eastAsia="Times New Roman"/>
          <w:lang w:eastAsia="ru-RU"/>
        </w:rPr>
        <w:t>+0,2</w:t>
      </w:r>
      <w:r w:rsidR="00E96A2C">
        <w:rPr>
          <w:rFonts w:eastAsia="Times New Roman"/>
          <w:lang w:eastAsia="ru-RU"/>
        </w:rPr>
        <w:t>4</w:t>
      </w:r>
      <w:r w:rsidR="000150BA" w:rsidRPr="0030755A">
        <w:rPr>
          <w:rFonts w:eastAsia="Times New Roman"/>
          <w:lang w:eastAsia="ru-RU"/>
        </w:rPr>
        <w:t>+0,1</w:t>
      </w:r>
      <w:r w:rsidR="0030755A">
        <w:rPr>
          <w:rFonts w:eastAsia="Times New Roman"/>
          <w:lang w:eastAsia="ru-RU"/>
        </w:rPr>
        <w:t>5</w:t>
      </w:r>
      <w:r w:rsidRPr="0030755A">
        <w:rPr>
          <w:rFonts w:eastAsia="Times New Roman"/>
          <w:lang w:eastAsia="ru-RU"/>
        </w:rPr>
        <w:t xml:space="preserve"> = </w:t>
      </w:r>
      <w:r w:rsidR="000150BA" w:rsidRPr="0030755A">
        <w:rPr>
          <w:rFonts w:eastAsia="Times New Roman"/>
          <w:b/>
          <w:lang w:eastAsia="ru-RU"/>
        </w:rPr>
        <w:t>0,9</w:t>
      </w:r>
      <w:r w:rsidR="00E96A2C">
        <w:rPr>
          <w:rFonts w:eastAsia="Times New Roman"/>
          <w:b/>
          <w:lang w:eastAsia="ru-RU"/>
        </w:rPr>
        <w:t>6</w:t>
      </w:r>
      <w:r w:rsidRPr="0030755A">
        <w:rPr>
          <w:rFonts w:eastAsia="Times New Roman"/>
          <w:b/>
          <w:lang w:eastAsia="ru-RU"/>
        </w:rPr>
        <w:t xml:space="preserve"> </w:t>
      </w:r>
      <w:r w:rsidRPr="0030755A">
        <w:rPr>
          <w:rFonts w:eastAsia="Times New Roman"/>
          <w:lang w:eastAsia="ru-RU"/>
        </w:rPr>
        <w:t>следует, что</w:t>
      </w:r>
      <w:r w:rsidRPr="0030755A">
        <w:rPr>
          <w:rFonts w:eastAsia="Times New Roman"/>
          <w:b/>
          <w:lang w:eastAsia="ru-RU"/>
        </w:rPr>
        <w:t xml:space="preserve"> </w:t>
      </w:r>
      <w:r w:rsidR="0090416D" w:rsidRPr="0030755A">
        <w:t>Программа эффективна, так как в соответствии с методикой значение находится в границах от 0,8 до 1,00</w:t>
      </w:r>
    </w:p>
    <w:p w14:paraId="5F58C9FC" w14:textId="77777777" w:rsidR="007242CE" w:rsidRPr="0030755A" w:rsidRDefault="00BE3975" w:rsidP="007242CE">
      <w:pPr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5. </w:t>
      </w:r>
      <w:r w:rsidR="007242CE" w:rsidRPr="00B24EC4">
        <w:rPr>
          <w:rFonts w:eastAsia="Times New Roman"/>
          <w:b/>
          <w:lang w:eastAsia="ru-RU"/>
        </w:rPr>
        <w:t>Оценка эффективности использования средств бюджета района</w:t>
      </w:r>
      <w:r w:rsidR="007242CE" w:rsidRPr="00B24EC4">
        <w:rPr>
          <w:rFonts w:eastAsia="Times New Roman"/>
          <w:lang w:eastAsia="ru-RU"/>
        </w:rPr>
        <w:t xml:space="preserve"> (ЭИ) за отчетный период рассчитана по </w:t>
      </w:r>
      <w:r w:rsidR="007242CE" w:rsidRPr="0030755A">
        <w:rPr>
          <w:rFonts w:eastAsia="Times New Roman"/>
          <w:lang w:eastAsia="ru-RU"/>
        </w:rPr>
        <w:t>формуле: ЭИ = ДИ / БЛ, где:</w:t>
      </w:r>
    </w:p>
    <w:p w14:paraId="6C49C42D" w14:textId="77777777" w:rsidR="007242CE" w:rsidRPr="0030755A" w:rsidRDefault="007242CE" w:rsidP="007242CE">
      <w:pPr>
        <w:spacing w:line="240" w:lineRule="auto"/>
        <w:rPr>
          <w:rFonts w:eastAsia="Times New Roman"/>
          <w:lang w:eastAsia="ru-RU"/>
        </w:rPr>
      </w:pPr>
      <w:r w:rsidRPr="0030755A">
        <w:rPr>
          <w:rFonts w:eastAsia="Times New Roman"/>
          <w:lang w:eastAsia="ru-RU"/>
        </w:rPr>
        <w:t>ДИ – показатель достижения плановых значений показателей (индикаторов) программы;</w:t>
      </w:r>
    </w:p>
    <w:p w14:paraId="64F7E74F" w14:textId="77777777" w:rsidR="007242CE" w:rsidRPr="0030755A" w:rsidRDefault="007242CE" w:rsidP="007242CE">
      <w:pPr>
        <w:spacing w:line="240" w:lineRule="auto"/>
        <w:rPr>
          <w:b/>
        </w:rPr>
      </w:pPr>
      <w:r w:rsidRPr="0030755A">
        <w:rPr>
          <w:rFonts w:eastAsia="Times New Roman"/>
          <w:lang w:eastAsia="ru-RU"/>
        </w:rPr>
        <w:t>БЛ – показатель исполнения запланированного уровня расходов бюджета района</w:t>
      </w:r>
      <w:r w:rsidR="00B24EC4" w:rsidRPr="0030755A">
        <w:rPr>
          <w:rFonts w:eastAsia="Times New Roman"/>
          <w:lang w:eastAsia="ru-RU"/>
        </w:rPr>
        <w:t>;</w:t>
      </w:r>
    </w:p>
    <w:p w14:paraId="1571B05F" w14:textId="51F14A1B" w:rsidR="007242CE" w:rsidRPr="00B24EC4" w:rsidRDefault="007242CE" w:rsidP="007242CE">
      <w:pPr>
        <w:spacing w:line="240" w:lineRule="auto"/>
        <w:rPr>
          <w:rFonts w:eastAsia="Times New Roman"/>
          <w:b/>
          <w:lang w:eastAsia="ru-RU"/>
        </w:rPr>
      </w:pPr>
      <w:r w:rsidRPr="0030755A">
        <w:rPr>
          <w:rFonts w:eastAsia="Times New Roman"/>
          <w:b/>
          <w:lang w:eastAsia="ru-RU"/>
        </w:rPr>
        <w:t>ЭИ</w:t>
      </w:r>
      <w:r w:rsidRPr="0030755A">
        <w:rPr>
          <w:rFonts w:eastAsia="Times New Roman"/>
          <w:lang w:eastAsia="ru-RU"/>
        </w:rPr>
        <w:t xml:space="preserve"> = </w:t>
      </w:r>
      <w:r w:rsidR="0030755A">
        <w:rPr>
          <w:rFonts w:eastAsia="Times New Roman"/>
          <w:lang w:eastAsia="ru-RU"/>
        </w:rPr>
        <w:t>0,9</w:t>
      </w:r>
      <w:r w:rsidR="007C6A67">
        <w:rPr>
          <w:rFonts w:eastAsia="Times New Roman"/>
          <w:lang w:eastAsia="ru-RU"/>
        </w:rPr>
        <w:t>5</w:t>
      </w:r>
      <w:r w:rsidR="001A4A6E" w:rsidRPr="0030755A">
        <w:rPr>
          <w:rFonts w:eastAsia="Times New Roman"/>
          <w:lang w:eastAsia="ru-RU"/>
        </w:rPr>
        <w:t>/</w:t>
      </w:r>
      <w:r w:rsidR="00E96A2C">
        <w:rPr>
          <w:rFonts w:eastAsia="Times New Roman"/>
          <w:lang w:eastAsia="ru-RU"/>
        </w:rPr>
        <w:t>0,96</w:t>
      </w:r>
      <w:r w:rsidRPr="0030755A">
        <w:rPr>
          <w:rFonts w:eastAsia="Times New Roman"/>
          <w:lang w:eastAsia="ru-RU"/>
        </w:rPr>
        <w:t xml:space="preserve">= </w:t>
      </w:r>
      <w:r w:rsidR="0030755A">
        <w:rPr>
          <w:rFonts w:eastAsia="Times New Roman"/>
          <w:b/>
          <w:lang w:eastAsia="ru-RU"/>
        </w:rPr>
        <w:t>0,9</w:t>
      </w:r>
      <w:r w:rsidR="00E96A2C">
        <w:rPr>
          <w:rFonts w:eastAsia="Times New Roman"/>
          <w:b/>
          <w:lang w:eastAsia="ru-RU"/>
        </w:rPr>
        <w:t>9</w:t>
      </w:r>
    </w:p>
    <w:p w14:paraId="4587EADA" w14:textId="77777777" w:rsidR="00A41F61" w:rsidRDefault="00A41F61" w:rsidP="00A41F61">
      <w:pPr>
        <w:spacing w:line="240" w:lineRule="auto"/>
      </w:pPr>
    </w:p>
    <w:p w14:paraId="0A498BD5" w14:textId="77777777" w:rsidR="00BF4521" w:rsidRPr="00BF4521" w:rsidRDefault="00BF4521" w:rsidP="007242CE">
      <w:pPr>
        <w:spacing w:line="240" w:lineRule="auto"/>
        <w:rPr>
          <w:rFonts w:eastAsia="Times New Roman"/>
          <w:color w:val="000000"/>
          <w:lang w:eastAsia="ru-RU"/>
        </w:rPr>
      </w:pPr>
    </w:p>
    <w:p w14:paraId="42862DAA" w14:textId="77777777" w:rsidR="003D175E" w:rsidRPr="006B5B53" w:rsidRDefault="007242CE" w:rsidP="007242CE">
      <w:pPr>
        <w:spacing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</w:t>
      </w:r>
    </w:p>
    <w:sectPr w:rsidR="003D175E" w:rsidRPr="006B5B53" w:rsidSect="00912E1A">
      <w:pgSz w:w="16838" w:h="11906" w:orient="landscape" w:code="9"/>
      <w:pgMar w:top="1985" w:right="1134" w:bottom="624" w:left="1134" w:header="68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FCBD4" w14:textId="77777777" w:rsidR="007422D8" w:rsidRDefault="007422D8" w:rsidP="00912E1A">
      <w:pPr>
        <w:spacing w:line="240" w:lineRule="auto"/>
      </w:pPr>
      <w:r>
        <w:separator/>
      </w:r>
    </w:p>
  </w:endnote>
  <w:endnote w:type="continuationSeparator" w:id="0">
    <w:p w14:paraId="5576A216" w14:textId="77777777" w:rsidR="007422D8" w:rsidRDefault="007422D8" w:rsidP="00912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B8DEB" w14:textId="77777777" w:rsidR="007422D8" w:rsidRDefault="007422D8" w:rsidP="00912E1A">
      <w:pPr>
        <w:spacing w:line="240" w:lineRule="auto"/>
      </w:pPr>
      <w:r>
        <w:separator/>
      </w:r>
    </w:p>
  </w:footnote>
  <w:footnote w:type="continuationSeparator" w:id="0">
    <w:p w14:paraId="3E9FF4DD" w14:textId="77777777" w:rsidR="007422D8" w:rsidRDefault="007422D8" w:rsidP="00912E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9900D" w14:textId="77777777" w:rsidR="00456CCF" w:rsidRDefault="00456CC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C9916" w14:textId="77777777" w:rsidR="00456CCF" w:rsidRDefault="00456CCF" w:rsidP="00912E1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49DA" w14:textId="77777777" w:rsidR="00456CCF" w:rsidRDefault="00456CCF" w:rsidP="00912E1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38D9"/>
    <w:multiLevelType w:val="hybridMultilevel"/>
    <w:tmpl w:val="8284A3F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9464D"/>
    <w:multiLevelType w:val="hybridMultilevel"/>
    <w:tmpl w:val="AE543D12"/>
    <w:lvl w:ilvl="0" w:tplc="2B662B2C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879DA"/>
    <w:multiLevelType w:val="hybridMultilevel"/>
    <w:tmpl w:val="D0AA9698"/>
    <w:lvl w:ilvl="0" w:tplc="955E9E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102DDF"/>
    <w:multiLevelType w:val="hybridMultilevel"/>
    <w:tmpl w:val="17C8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07B21"/>
    <w:multiLevelType w:val="hybridMultilevel"/>
    <w:tmpl w:val="1CEE5560"/>
    <w:lvl w:ilvl="0" w:tplc="C29A1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6B61EE"/>
    <w:multiLevelType w:val="hybridMultilevel"/>
    <w:tmpl w:val="5BBCA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CB70FF"/>
    <w:multiLevelType w:val="hybridMultilevel"/>
    <w:tmpl w:val="4CAA718E"/>
    <w:lvl w:ilvl="0" w:tplc="447EF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83F0C"/>
    <w:multiLevelType w:val="hybridMultilevel"/>
    <w:tmpl w:val="1CCE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E3E1C"/>
    <w:multiLevelType w:val="hybridMultilevel"/>
    <w:tmpl w:val="04FC88BE"/>
    <w:lvl w:ilvl="0" w:tplc="9000BF7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9846276"/>
    <w:multiLevelType w:val="hybridMultilevel"/>
    <w:tmpl w:val="2916786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34944"/>
    <w:multiLevelType w:val="multilevel"/>
    <w:tmpl w:val="08BC937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4"/>
      <w:numFmt w:val="decimal"/>
      <w:lvlText w:val="%1.%2"/>
      <w:lvlJc w:val="left"/>
      <w:pPr>
        <w:ind w:left="1233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1" w15:restartNumberingAfterBreak="0">
    <w:nsid w:val="47137495"/>
    <w:multiLevelType w:val="hybridMultilevel"/>
    <w:tmpl w:val="47CCE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209F8"/>
    <w:multiLevelType w:val="hybridMultilevel"/>
    <w:tmpl w:val="54301960"/>
    <w:lvl w:ilvl="0" w:tplc="D4C41510">
      <w:start w:val="4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7FD5EA9"/>
    <w:multiLevelType w:val="hybridMultilevel"/>
    <w:tmpl w:val="75C46158"/>
    <w:lvl w:ilvl="0" w:tplc="53288B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22558E"/>
    <w:multiLevelType w:val="hybridMultilevel"/>
    <w:tmpl w:val="C0B6906C"/>
    <w:lvl w:ilvl="0" w:tplc="447EF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61EFA"/>
    <w:multiLevelType w:val="hybridMultilevel"/>
    <w:tmpl w:val="88F0C38E"/>
    <w:lvl w:ilvl="0" w:tplc="451A7344">
      <w:start w:val="1"/>
      <w:numFmt w:val="bullet"/>
      <w:suff w:val="space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036F16"/>
    <w:multiLevelType w:val="hybridMultilevel"/>
    <w:tmpl w:val="77F2F2EC"/>
    <w:lvl w:ilvl="0" w:tplc="822C340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253DC0"/>
    <w:multiLevelType w:val="hybridMultilevel"/>
    <w:tmpl w:val="71CE7B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B59F7"/>
    <w:multiLevelType w:val="hybridMultilevel"/>
    <w:tmpl w:val="300ECE8A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>
      <w:start w:val="1"/>
      <w:numFmt w:val="lowerLetter"/>
      <w:lvlText w:val="%2."/>
      <w:lvlJc w:val="left"/>
      <w:pPr>
        <w:ind w:left="1513" w:hanging="360"/>
      </w:pPr>
    </w:lvl>
    <w:lvl w:ilvl="2" w:tplc="0419001B">
      <w:start w:val="1"/>
      <w:numFmt w:val="lowerRoman"/>
      <w:lvlText w:val="%3."/>
      <w:lvlJc w:val="right"/>
      <w:pPr>
        <w:ind w:left="2233" w:hanging="180"/>
      </w:pPr>
    </w:lvl>
    <w:lvl w:ilvl="3" w:tplc="0419000F">
      <w:start w:val="1"/>
      <w:numFmt w:val="decimal"/>
      <w:lvlText w:val="%4."/>
      <w:lvlJc w:val="left"/>
      <w:pPr>
        <w:ind w:left="2953" w:hanging="360"/>
      </w:pPr>
    </w:lvl>
    <w:lvl w:ilvl="4" w:tplc="04190019">
      <w:start w:val="1"/>
      <w:numFmt w:val="lowerLetter"/>
      <w:lvlText w:val="%5."/>
      <w:lvlJc w:val="left"/>
      <w:pPr>
        <w:ind w:left="3673" w:hanging="360"/>
      </w:pPr>
    </w:lvl>
    <w:lvl w:ilvl="5" w:tplc="0419001B">
      <w:start w:val="1"/>
      <w:numFmt w:val="lowerRoman"/>
      <w:lvlText w:val="%6."/>
      <w:lvlJc w:val="right"/>
      <w:pPr>
        <w:ind w:left="4393" w:hanging="180"/>
      </w:pPr>
    </w:lvl>
    <w:lvl w:ilvl="6" w:tplc="0419000F">
      <w:start w:val="1"/>
      <w:numFmt w:val="decimal"/>
      <w:lvlText w:val="%7."/>
      <w:lvlJc w:val="left"/>
      <w:pPr>
        <w:ind w:left="5113" w:hanging="360"/>
      </w:pPr>
    </w:lvl>
    <w:lvl w:ilvl="7" w:tplc="04190019">
      <w:start w:val="1"/>
      <w:numFmt w:val="lowerLetter"/>
      <w:lvlText w:val="%8."/>
      <w:lvlJc w:val="left"/>
      <w:pPr>
        <w:ind w:left="5833" w:hanging="360"/>
      </w:pPr>
    </w:lvl>
    <w:lvl w:ilvl="8" w:tplc="0419001B">
      <w:start w:val="1"/>
      <w:numFmt w:val="lowerRoman"/>
      <w:lvlText w:val="%9."/>
      <w:lvlJc w:val="right"/>
      <w:pPr>
        <w:ind w:left="6553" w:hanging="180"/>
      </w:pPr>
    </w:lvl>
  </w:abstractNum>
  <w:abstractNum w:abstractNumId="19" w15:restartNumberingAfterBreak="0">
    <w:nsid w:val="70066E79"/>
    <w:multiLevelType w:val="hybridMultilevel"/>
    <w:tmpl w:val="AAAAE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B77534F"/>
    <w:multiLevelType w:val="hybridMultilevel"/>
    <w:tmpl w:val="BEBCA3CC"/>
    <w:lvl w:ilvl="0" w:tplc="447EF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0"/>
  </w:num>
  <w:num w:numId="4">
    <w:abstractNumId w:val="14"/>
  </w:num>
  <w:num w:numId="5">
    <w:abstractNumId w:val="19"/>
  </w:num>
  <w:num w:numId="6">
    <w:abstractNumId w:val="8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  <w:num w:numId="1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6"/>
  </w:num>
  <w:num w:numId="16">
    <w:abstractNumId w:val="13"/>
  </w:num>
  <w:num w:numId="17">
    <w:abstractNumId w:val="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37"/>
    <w:rsid w:val="00010823"/>
    <w:rsid w:val="000108B8"/>
    <w:rsid w:val="000150BA"/>
    <w:rsid w:val="0001557C"/>
    <w:rsid w:val="000216C0"/>
    <w:rsid w:val="00023FC5"/>
    <w:rsid w:val="00024EA5"/>
    <w:rsid w:val="00025838"/>
    <w:rsid w:val="00032961"/>
    <w:rsid w:val="00035AB8"/>
    <w:rsid w:val="00037C42"/>
    <w:rsid w:val="0004272A"/>
    <w:rsid w:val="00043327"/>
    <w:rsid w:val="00044C47"/>
    <w:rsid w:val="00046091"/>
    <w:rsid w:val="0004691D"/>
    <w:rsid w:val="00050DB5"/>
    <w:rsid w:val="00054461"/>
    <w:rsid w:val="00060C7D"/>
    <w:rsid w:val="00060DDE"/>
    <w:rsid w:val="00061487"/>
    <w:rsid w:val="000623D0"/>
    <w:rsid w:val="0006333C"/>
    <w:rsid w:val="00064EB9"/>
    <w:rsid w:val="00066E44"/>
    <w:rsid w:val="0007182F"/>
    <w:rsid w:val="00072418"/>
    <w:rsid w:val="0007551E"/>
    <w:rsid w:val="0008044D"/>
    <w:rsid w:val="000854C2"/>
    <w:rsid w:val="00091B0F"/>
    <w:rsid w:val="00092F2D"/>
    <w:rsid w:val="00093E91"/>
    <w:rsid w:val="000A10A8"/>
    <w:rsid w:val="000A50AD"/>
    <w:rsid w:val="000A6E6A"/>
    <w:rsid w:val="000A7D27"/>
    <w:rsid w:val="000B094F"/>
    <w:rsid w:val="000B2601"/>
    <w:rsid w:val="000B2B75"/>
    <w:rsid w:val="000B6BED"/>
    <w:rsid w:val="000B7CC8"/>
    <w:rsid w:val="000C02AD"/>
    <w:rsid w:val="000C081D"/>
    <w:rsid w:val="000C0BE2"/>
    <w:rsid w:val="000C2A79"/>
    <w:rsid w:val="000C42C1"/>
    <w:rsid w:val="000C4ED9"/>
    <w:rsid w:val="000C7B4F"/>
    <w:rsid w:val="000D0A27"/>
    <w:rsid w:val="000D2606"/>
    <w:rsid w:val="000D551E"/>
    <w:rsid w:val="000D68D4"/>
    <w:rsid w:val="000E0E7F"/>
    <w:rsid w:val="000E2008"/>
    <w:rsid w:val="000E4081"/>
    <w:rsid w:val="000F1666"/>
    <w:rsid w:val="000F3768"/>
    <w:rsid w:val="000F61B3"/>
    <w:rsid w:val="000F6F7F"/>
    <w:rsid w:val="000F70F1"/>
    <w:rsid w:val="001018F4"/>
    <w:rsid w:val="00103F2F"/>
    <w:rsid w:val="001075A3"/>
    <w:rsid w:val="00113EC3"/>
    <w:rsid w:val="00114B09"/>
    <w:rsid w:val="001153D1"/>
    <w:rsid w:val="00116489"/>
    <w:rsid w:val="00126418"/>
    <w:rsid w:val="0012663C"/>
    <w:rsid w:val="00126EBB"/>
    <w:rsid w:val="00131AAF"/>
    <w:rsid w:val="00134C0A"/>
    <w:rsid w:val="0013601A"/>
    <w:rsid w:val="00136D5D"/>
    <w:rsid w:val="001376C7"/>
    <w:rsid w:val="0014261C"/>
    <w:rsid w:val="0014262B"/>
    <w:rsid w:val="00146C6E"/>
    <w:rsid w:val="00150FEF"/>
    <w:rsid w:val="0015118B"/>
    <w:rsid w:val="001512B8"/>
    <w:rsid w:val="001540A7"/>
    <w:rsid w:val="00155401"/>
    <w:rsid w:val="00155FA3"/>
    <w:rsid w:val="00156821"/>
    <w:rsid w:val="00162487"/>
    <w:rsid w:val="0016412B"/>
    <w:rsid w:val="00167D69"/>
    <w:rsid w:val="00171E88"/>
    <w:rsid w:val="0017420A"/>
    <w:rsid w:val="00176491"/>
    <w:rsid w:val="00176529"/>
    <w:rsid w:val="00177D4C"/>
    <w:rsid w:val="001811A5"/>
    <w:rsid w:val="00182316"/>
    <w:rsid w:val="00183576"/>
    <w:rsid w:val="00184891"/>
    <w:rsid w:val="00190CE8"/>
    <w:rsid w:val="001936BC"/>
    <w:rsid w:val="00194145"/>
    <w:rsid w:val="001943B8"/>
    <w:rsid w:val="001A4A6E"/>
    <w:rsid w:val="001B22C5"/>
    <w:rsid w:val="001B7845"/>
    <w:rsid w:val="001C09BC"/>
    <w:rsid w:val="001C23C8"/>
    <w:rsid w:val="001C6B0F"/>
    <w:rsid w:val="001C7D44"/>
    <w:rsid w:val="001D5D6A"/>
    <w:rsid w:val="001E2400"/>
    <w:rsid w:val="001E2E44"/>
    <w:rsid w:val="001E44A4"/>
    <w:rsid w:val="001E50C5"/>
    <w:rsid w:val="001E5A71"/>
    <w:rsid w:val="001F5480"/>
    <w:rsid w:val="00204895"/>
    <w:rsid w:val="00204FAF"/>
    <w:rsid w:val="00207D00"/>
    <w:rsid w:val="002200B9"/>
    <w:rsid w:val="00220C13"/>
    <w:rsid w:val="00223344"/>
    <w:rsid w:val="002245D9"/>
    <w:rsid w:val="00226E5F"/>
    <w:rsid w:val="00232557"/>
    <w:rsid w:val="00243363"/>
    <w:rsid w:val="00245D8F"/>
    <w:rsid w:val="00250495"/>
    <w:rsid w:val="002537E1"/>
    <w:rsid w:val="00254615"/>
    <w:rsid w:val="00260665"/>
    <w:rsid w:val="00261DA0"/>
    <w:rsid w:val="00262BDF"/>
    <w:rsid w:val="002641DD"/>
    <w:rsid w:val="00265520"/>
    <w:rsid w:val="00265852"/>
    <w:rsid w:val="0026721F"/>
    <w:rsid w:val="00267228"/>
    <w:rsid w:val="00270366"/>
    <w:rsid w:val="0027164E"/>
    <w:rsid w:val="00272D25"/>
    <w:rsid w:val="00273594"/>
    <w:rsid w:val="00285C21"/>
    <w:rsid w:val="00287B9B"/>
    <w:rsid w:val="0029330F"/>
    <w:rsid w:val="00296487"/>
    <w:rsid w:val="00296FAE"/>
    <w:rsid w:val="00297D25"/>
    <w:rsid w:val="002A1C06"/>
    <w:rsid w:val="002A2B40"/>
    <w:rsid w:val="002A2EFF"/>
    <w:rsid w:val="002A4B9C"/>
    <w:rsid w:val="002A592C"/>
    <w:rsid w:val="002A5FF9"/>
    <w:rsid w:val="002A66D6"/>
    <w:rsid w:val="002B559E"/>
    <w:rsid w:val="002B6AB9"/>
    <w:rsid w:val="002C07D7"/>
    <w:rsid w:val="002C1945"/>
    <w:rsid w:val="002C264B"/>
    <w:rsid w:val="002C6082"/>
    <w:rsid w:val="002D481D"/>
    <w:rsid w:val="002D4F37"/>
    <w:rsid w:val="002D59E0"/>
    <w:rsid w:val="002D7700"/>
    <w:rsid w:val="002E14CA"/>
    <w:rsid w:val="002E476E"/>
    <w:rsid w:val="002E4A72"/>
    <w:rsid w:val="002E54EF"/>
    <w:rsid w:val="002E6BD2"/>
    <w:rsid w:val="002E7B9C"/>
    <w:rsid w:val="002F21A6"/>
    <w:rsid w:val="002F4A61"/>
    <w:rsid w:val="002F6E47"/>
    <w:rsid w:val="00302202"/>
    <w:rsid w:val="00305A2A"/>
    <w:rsid w:val="00306ED9"/>
    <w:rsid w:val="0030755A"/>
    <w:rsid w:val="003208A1"/>
    <w:rsid w:val="0032345E"/>
    <w:rsid w:val="00323758"/>
    <w:rsid w:val="00323D0A"/>
    <w:rsid w:val="00323D97"/>
    <w:rsid w:val="00327BF7"/>
    <w:rsid w:val="003313B8"/>
    <w:rsid w:val="0033288A"/>
    <w:rsid w:val="00333B62"/>
    <w:rsid w:val="00334A10"/>
    <w:rsid w:val="00337176"/>
    <w:rsid w:val="00341A3E"/>
    <w:rsid w:val="00341D52"/>
    <w:rsid w:val="00341DF4"/>
    <w:rsid w:val="00342474"/>
    <w:rsid w:val="00343C8C"/>
    <w:rsid w:val="00347982"/>
    <w:rsid w:val="003518F6"/>
    <w:rsid w:val="003608AF"/>
    <w:rsid w:val="00361D34"/>
    <w:rsid w:val="003669D7"/>
    <w:rsid w:val="0037029A"/>
    <w:rsid w:val="00370386"/>
    <w:rsid w:val="00373D62"/>
    <w:rsid w:val="00380BFF"/>
    <w:rsid w:val="00381198"/>
    <w:rsid w:val="00386F7C"/>
    <w:rsid w:val="003920F4"/>
    <w:rsid w:val="00394C3C"/>
    <w:rsid w:val="00394DD5"/>
    <w:rsid w:val="00396576"/>
    <w:rsid w:val="00397F05"/>
    <w:rsid w:val="00397F89"/>
    <w:rsid w:val="003A0DC1"/>
    <w:rsid w:val="003A1158"/>
    <w:rsid w:val="003A1181"/>
    <w:rsid w:val="003A23B8"/>
    <w:rsid w:val="003A2A0E"/>
    <w:rsid w:val="003A2A58"/>
    <w:rsid w:val="003A54A9"/>
    <w:rsid w:val="003B0E46"/>
    <w:rsid w:val="003B19AF"/>
    <w:rsid w:val="003B2E71"/>
    <w:rsid w:val="003B5BE2"/>
    <w:rsid w:val="003C590B"/>
    <w:rsid w:val="003C5D83"/>
    <w:rsid w:val="003D0FD1"/>
    <w:rsid w:val="003D175E"/>
    <w:rsid w:val="003D3DEA"/>
    <w:rsid w:val="003D41E2"/>
    <w:rsid w:val="003D7C0D"/>
    <w:rsid w:val="003E07C5"/>
    <w:rsid w:val="003E0BEE"/>
    <w:rsid w:val="003E313E"/>
    <w:rsid w:val="003E4EFA"/>
    <w:rsid w:val="003E5A47"/>
    <w:rsid w:val="003E651E"/>
    <w:rsid w:val="003E75B5"/>
    <w:rsid w:val="003E7713"/>
    <w:rsid w:val="003E7ABF"/>
    <w:rsid w:val="003F0501"/>
    <w:rsid w:val="003F2912"/>
    <w:rsid w:val="003F4D24"/>
    <w:rsid w:val="004019F8"/>
    <w:rsid w:val="00402040"/>
    <w:rsid w:val="00404A2F"/>
    <w:rsid w:val="004057CA"/>
    <w:rsid w:val="0041090D"/>
    <w:rsid w:val="004136CC"/>
    <w:rsid w:val="00417F55"/>
    <w:rsid w:val="00420D06"/>
    <w:rsid w:val="004271E0"/>
    <w:rsid w:val="00433DF0"/>
    <w:rsid w:val="004354FB"/>
    <w:rsid w:val="00436B1A"/>
    <w:rsid w:val="00437C84"/>
    <w:rsid w:val="004400E7"/>
    <w:rsid w:val="00445925"/>
    <w:rsid w:val="0044637A"/>
    <w:rsid w:val="00446E7A"/>
    <w:rsid w:val="004475CD"/>
    <w:rsid w:val="00453303"/>
    <w:rsid w:val="00456CCF"/>
    <w:rsid w:val="00456FBB"/>
    <w:rsid w:val="00457065"/>
    <w:rsid w:val="0046021B"/>
    <w:rsid w:val="00460352"/>
    <w:rsid w:val="00460D74"/>
    <w:rsid w:val="00460FEC"/>
    <w:rsid w:val="00461E90"/>
    <w:rsid w:val="0046508A"/>
    <w:rsid w:val="00466B59"/>
    <w:rsid w:val="00470AD1"/>
    <w:rsid w:val="00474566"/>
    <w:rsid w:val="00475809"/>
    <w:rsid w:val="00487F8A"/>
    <w:rsid w:val="0049080D"/>
    <w:rsid w:val="0049174C"/>
    <w:rsid w:val="00491B55"/>
    <w:rsid w:val="004942D4"/>
    <w:rsid w:val="00494760"/>
    <w:rsid w:val="00496720"/>
    <w:rsid w:val="00496EDE"/>
    <w:rsid w:val="004A0850"/>
    <w:rsid w:val="004A2248"/>
    <w:rsid w:val="004A3FF3"/>
    <w:rsid w:val="004A4D2C"/>
    <w:rsid w:val="004A7BDD"/>
    <w:rsid w:val="004A7C73"/>
    <w:rsid w:val="004A7E14"/>
    <w:rsid w:val="004B11E2"/>
    <w:rsid w:val="004B3A70"/>
    <w:rsid w:val="004B4005"/>
    <w:rsid w:val="004B4447"/>
    <w:rsid w:val="004B4794"/>
    <w:rsid w:val="004B4AB1"/>
    <w:rsid w:val="004B550F"/>
    <w:rsid w:val="004B72E0"/>
    <w:rsid w:val="004C284C"/>
    <w:rsid w:val="004C624A"/>
    <w:rsid w:val="004C6647"/>
    <w:rsid w:val="004D02C0"/>
    <w:rsid w:val="004D1FCB"/>
    <w:rsid w:val="004D2515"/>
    <w:rsid w:val="004D363A"/>
    <w:rsid w:val="004D373A"/>
    <w:rsid w:val="004D745F"/>
    <w:rsid w:val="004D778D"/>
    <w:rsid w:val="004E1016"/>
    <w:rsid w:val="004E233A"/>
    <w:rsid w:val="004E3444"/>
    <w:rsid w:val="004F0FCF"/>
    <w:rsid w:val="005007AE"/>
    <w:rsid w:val="00501F35"/>
    <w:rsid w:val="00504634"/>
    <w:rsid w:val="00504A97"/>
    <w:rsid w:val="00506F85"/>
    <w:rsid w:val="005122D5"/>
    <w:rsid w:val="00512FCD"/>
    <w:rsid w:val="0051370E"/>
    <w:rsid w:val="00514206"/>
    <w:rsid w:val="005149FF"/>
    <w:rsid w:val="005170E8"/>
    <w:rsid w:val="005211DC"/>
    <w:rsid w:val="00521DD9"/>
    <w:rsid w:val="00522E0F"/>
    <w:rsid w:val="00523CD8"/>
    <w:rsid w:val="00524AF4"/>
    <w:rsid w:val="00527D33"/>
    <w:rsid w:val="00527D7A"/>
    <w:rsid w:val="00531D42"/>
    <w:rsid w:val="00532672"/>
    <w:rsid w:val="00535D48"/>
    <w:rsid w:val="00544B28"/>
    <w:rsid w:val="00544BE8"/>
    <w:rsid w:val="005462F5"/>
    <w:rsid w:val="005502BB"/>
    <w:rsid w:val="005502D4"/>
    <w:rsid w:val="00550C5E"/>
    <w:rsid w:val="00553E7D"/>
    <w:rsid w:val="00555037"/>
    <w:rsid w:val="00556327"/>
    <w:rsid w:val="00563540"/>
    <w:rsid w:val="00563E5C"/>
    <w:rsid w:val="00571338"/>
    <w:rsid w:val="00574303"/>
    <w:rsid w:val="00582C59"/>
    <w:rsid w:val="00582E63"/>
    <w:rsid w:val="005841F3"/>
    <w:rsid w:val="005901A3"/>
    <w:rsid w:val="00590EB0"/>
    <w:rsid w:val="00595A13"/>
    <w:rsid w:val="00595C8A"/>
    <w:rsid w:val="005A1A86"/>
    <w:rsid w:val="005A1D8D"/>
    <w:rsid w:val="005A2000"/>
    <w:rsid w:val="005A3C54"/>
    <w:rsid w:val="005A5429"/>
    <w:rsid w:val="005B1D4C"/>
    <w:rsid w:val="005B2BED"/>
    <w:rsid w:val="005B30DB"/>
    <w:rsid w:val="005B50A5"/>
    <w:rsid w:val="005B731A"/>
    <w:rsid w:val="005B7909"/>
    <w:rsid w:val="005C199B"/>
    <w:rsid w:val="005C283E"/>
    <w:rsid w:val="005D0BF8"/>
    <w:rsid w:val="005D147C"/>
    <w:rsid w:val="005D238F"/>
    <w:rsid w:val="005E0867"/>
    <w:rsid w:val="005E0B20"/>
    <w:rsid w:val="005E10CB"/>
    <w:rsid w:val="005E14C9"/>
    <w:rsid w:val="005E52C8"/>
    <w:rsid w:val="005E5A9F"/>
    <w:rsid w:val="005E7247"/>
    <w:rsid w:val="005F15C6"/>
    <w:rsid w:val="005F5659"/>
    <w:rsid w:val="006016C0"/>
    <w:rsid w:val="006041CE"/>
    <w:rsid w:val="00604751"/>
    <w:rsid w:val="006068C9"/>
    <w:rsid w:val="00612E93"/>
    <w:rsid w:val="00616CF0"/>
    <w:rsid w:val="00620677"/>
    <w:rsid w:val="00622855"/>
    <w:rsid w:val="00622AE8"/>
    <w:rsid w:val="00626328"/>
    <w:rsid w:val="0062660B"/>
    <w:rsid w:val="006272E0"/>
    <w:rsid w:val="00630109"/>
    <w:rsid w:val="00631329"/>
    <w:rsid w:val="006317B0"/>
    <w:rsid w:val="00635E46"/>
    <w:rsid w:val="00637613"/>
    <w:rsid w:val="00640642"/>
    <w:rsid w:val="00640A87"/>
    <w:rsid w:val="00641575"/>
    <w:rsid w:val="00643334"/>
    <w:rsid w:val="00643846"/>
    <w:rsid w:val="00643F75"/>
    <w:rsid w:val="0064474E"/>
    <w:rsid w:val="006457D1"/>
    <w:rsid w:val="006514A2"/>
    <w:rsid w:val="00651BED"/>
    <w:rsid w:val="00660C7E"/>
    <w:rsid w:val="00661898"/>
    <w:rsid w:val="0066343C"/>
    <w:rsid w:val="00664AF8"/>
    <w:rsid w:val="00665C75"/>
    <w:rsid w:val="00674F80"/>
    <w:rsid w:val="00675FAA"/>
    <w:rsid w:val="00682D5C"/>
    <w:rsid w:val="0068410F"/>
    <w:rsid w:val="0068519A"/>
    <w:rsid w:val="00687285"/>
    <w:rsid w:val="00691FA6"/>
    <w:rsid w:val="006935DB"/>
    <w:rsid w:val="006945C5"/>
    <w:rsid w:val="00697367"/>
    <w:rsid w:val="006A19F9"/>
    <w:rsid w:val="006A1B7A"/>
    <w:rsid w:val="006A4804"/>
    <w:rsid w:val="006A4A72"/>
    <w:rsid w:val="006A7280"/>
    <w:rsid w:val="006B282D"/>
    <w:rsid w:val="006B598D"/>
    <w:rsid w:val="006B5B53"/>
    <w:rsid w:val="006B75E0"/>
    <w:rsid w:val="006C1DA7"/>
    <w:rsid w:val="006C2396"/>
    <w:rsid w:val="006C5AF6"/>
    <w:rsid w:val="006C721A"/>
    <w:rsid w:val="006D7D4C"/>
    <w:rsid w:val="006E12AA"/>
    <w:rsid w:val="006E3A51"/>
    <w:rsid w:val="006E4983"/>
    <w:rsid w:val="006E7AE9"/>
    <w:rsid w:val="006F0C24"/>
    <w:rsid w:val="006F589A"/>
    <w:rsid w:val="007001CE"/>
    <w:rsid w:val="00700A5B"/>
    <w:rsid w:val="007024D9"/>
    <w:rsid w:val="00702F5D"/>
    <w:rsid w:val="00705BD9"/>
    <w:rsid w:val="0071492D"/>
    <w:rsid w:val="00716110"/>
    <w:rsid w:val="00716FBC"/>
    <w:rsid w:val="007205CC"/>
    <w:rsid w:val="007236E4"/>
    <w:rsid w:val="00723ADA"/>
    <w:rsid w:val="007242CE"/>
    <w:rsid w:val="00736367"/>
    <w:rsid w:val="00737A61"/>
    <w:rsid w:val="00740465"/>
    <w:rsid w:val="00740E17"/>
    <w:rsid w:val="007422D8"/>
    <w:rsid w:val="007443A9"/>
    <w:rsid w:val="00744FC6"/>
    <w:rsid w:val="00746407"/>
    <w:rsid w:val="00751325"/>
    <w:rsid w:val="00752446"/>
    <w:rsid w:val="00756B81"/>
    <w:rsid w:val="00760B5E"/>
    <w:rsid w:val="00764AEB"/>
    <w:rsid w:val="007655DE"/>
    <w:rsid w:val="00770AC2"/>
    <w:rsid w:val="0077224D"/>
    <w:rsid w:val="007766DA"/>
    <w:rsid w:val="00777F5B"/>
    <w:rsid w:val="00781159"/>
    <w:rsid w:val="0078179D"/>
    <w:rsid w:val="007839B7"/>
    <w:rsid w:val="0078668A"/>
    <w:rsid w:val="00791C8B"/>
    <w:rsid w:val="0079232F"/>
    <w:rsid w:val="00794C67"/>
    <w:rsid w:val="00797027"/>
    <w:rsid w:val="007972D7"/>
    <w:rsid w:val="007A2CBD"/>
    <w:rsid w:val="007B2704"/>
    <w:rsid w:val="007B5478"/>
    <w:rsid w:val="007B57FB"/>
    <w:rsid w:val="007B77DB"/>
    <w:rsid w:val="007C2ED1"/>
    <w:rsid w:val="007C4532"/>
    <w:rsid w:val="007C6902"/>
    <w:rsid w:val="007C6A67"/>
    <w:rsid w:val="007D079B"/>
    <w:rsid w:val="007D23D0"/>
    <w:rsid w:val="007D255C"/>
    <w:rsid w:val="007D5078"/>
    <w:rsid w:val="007D7778"/>
    <w:rsid w:val="007E0502"/>
    <w:rsid w:val="007E1864"/>
    <w:rsid w:val="007E4085"/>
    <w:rsid w:val="007F2488"/>
    <w:rsid w:val="007F259A"/>
    <w:rsid w:val="007F3128"/>
    <w:rsid w:val="007F36B9"/>
    <w:rsid w:val="007F50EA"/>
    <w:rsid w:val="0080165C"/>
    <w:rsid w:val="00802A91"/>
    <w:rsid w:val="00804555"/>
    <w:rsid w:val="008045A0"/>
    <w:rsid w:val="0080572A"/>
    <w:rsid w:val="00806934"/>
    <w:rsid w:val="00806BAA"/>
    <w:rsid w:val="00811DE8"/>
    <w:rsid w:val="008141E6"/>
    <w:rsid w:val="00814FCA"/>
    <w:rsid w:val="0081715B"/>
    <w:rsid w:val="008279B3"/>
    <w:rsid w:val="0083330B"/>
    <w:rsid w:val="00833DFD"/>
    <w:rsid w:val="00840D2D"/>
    <w:rsid w:val="00841AA5"/>
    <w:rsid w:val="008431A7"/>
    <w:rsid w:val="008445D4"/>
    <w:rsid w:val="00847B3C"/>
    <w:rsid w:val="0085088D"/>
    <w:rsid w:val="00852C0D"/>
    <w:rsid w:val="00857645"/>
    <w:rsid w:val="008654EF"/>
    <w:rsid w:val="008679DF"/>
    <w:rsid w:val="008717F2"/>
    <w:rsid w:val="008727DB"/>
    <w:rsid w:val="00872F90"/>
    <w:rsid w:val="00874AD1"/>
    <w:rsid w:val="00875531"/>
    <w:rsid w:val="00875A5E"/>
    <w:rsid w:val="00877584"/>
    <w:rsid w:val="0088015C"/>
    <w:rsid w:val="008832FD"/>
    <w:rsid w:val="00885B19"/>
    <w:rsid w:val="00890B50"/>
    <w:rsid w:val="008928BA"/>
    <w:rsid w:val="00893B1A"/>
    <w:rsid w:val="00897D00"/>
    <w:rsid w:val="00897EE2"/>
    <w:rsid w:val="008A302F"/>
    <w:rsid w:val="008A3C20"/>
    <w:rsid w:val="008B5476"/>
    <w:rsid w:val="008B5E7F"/>
    <w:rsid w:val="008C02FC"/>
    <w:rsid w:val="008C0FD2"/>
    <w:rsid w:val="008C17AF"/>
    <w:rsid w:val="008D13E7"/>
    <w:rsid w:val="008D3EF8"/>
    <w:rsid w:val="008D5C10"/>
    <w:rsid w:val="008E1D23"/>
    <w:rsid w:val="008E3007"/>
    <w:rsid w:val="008E3619"/>
    <w:rsid w:val="008F12A3"/>
    <w:rsid w:val="008F2B96"/>
    <w:rsid w:val="008F7037"/>
    <w:rsid w:val="0090416D"/>
    <w:rsid w:val="009051BE"/>
    <w:rsid w:val="00911BD4"/>
    <w:rsid w:val="00911F60"/>
    <w:rsid w:val="009120B1"/>
    <w:rsid w:val="00912E1A"/>
    <w:rsid w:val="00914530"/>
    <w:rsid w:val="00914746"/>
    <w:rsid w:val="009208AD"/>
    <w:rsid w:val="00920B99"/>
    <w:rsid w:val="00923943"/>
    <w:rsid w:val="00925485"/>
    <w:rsid w:val="00931487"/>
    <w:rsid w:val="00933C2A"/>
    <w:rsid w:val="0094164A"/>
    <w:rsid w:val="00941F52"/>
    <w:rsid w:val="00942AEB"/>
    <w:rsid w:val="00950104"/>
    <w:rsid w:val="009504E1"/>
    <w:rsid w:val="00952A27"/>
    <w:rsid w:val="009601A3"/>
    <w:rsid w:val="00961713"/>
    <w:rsid w:val="00962D8A"/>
    <w:rsid w:val="009658FF"/>
    <w:rsid w:val="00965AEF"/>
    <w:rsid w:val="00967636"/>
    <w:rsid w:val="00970B63"/>
    <w:rsid w:val="00972943"/>
    <w:rsid w:val="00974457"/>
    <w:rsid w:val="00974796"/>
    <w:rsid w:val="009821F2"/>
    <w:rsid w:val="00983E56"/>
    <w:rsid w:val="009863F7"/>
    <w:rsid w:val="009877C0"/>
    <w:rsid w:val="00987C45"/>
    <w:rsid w:val="00994448"/>
    <w:rsid w:val="0099502C"/>
    <w:rsid w:val="00995FE6"/>
    <w:rsid w:val="009A7435"/>
    <w:rsid w:val="009B08D9"/>
    <w:rsid w:val="009B1688"/>
    <w:rsid w:val="009B16AB"/>
    <w:rsid w:val="009B2307"/>
    <w:rsid w:val="009B385B"/>
    <w:rsid w:val="009B4AF0"/>
    <w:rsid w:val="009B57E0"/>
    <w:rsid w:val="009B5FE1"/>
    <w:rsid w:val="009C0B8F"/>
    <w:rsid w:val="009C1A9B"/>
    <w:rsid w:val="009C2A37"/>
    <w:rsid w:val="009C50F3"/>
    <w:rsid w:val="009D1978"/>
    <w:rsid w:val="009D285B"/>
    <w:rsid w:val="009D5E50"/>
    <w:rsid w:val="009D7A2C"/>
    <w:rsid w:val="009E005A"/>
    <w:rsid w:val="009E682E"/>
    <w:rsid w:val="009E6F16"/>
    <w:rsid w:val="009F78F2"/>
    <w:rsid w:val="00A003C9"/>
    <w:rsid w:val="00A0446B"/>
    <w:rsid w:val="00A050CC"/>
    <w:rsid w:val="00A054CA"/>
    <w:rsid w:val="00A0619B"/>
    <w:rsid w:val="00A06E97"/>
    <w:rsid w:val="00A10BED"/>
    <w:rsid w:val="00A119E5"/>
    <w:rsid w:val="00A12F5A"/>
    <w:rsid w:val="00A138F9"/>
    <w:rsid w:val="00A13943"/>
    <w:rsid w:val="00A20CFC"/>
    <w:rsid w:val="00A231C9"/>
    <w:rsid w:val="00A23FF5"/>
    <w:rsid w:val="00A25DAF"/>
    <w:rsid w:val="00A26B1E"/>
    <w:rsid w:val="00A31A84"/>
    <w:rsid w:val="00A366B8"/>
    <w:rsid w:val="00A36FA3"/>
    <w:rsid w:val="00A3760F"/>
    <w:rsid w:val="00A37730"/>
    <w:rsid w:val="00A37BBD"/>
    <w:rsid w:val="00A41F61"/>
    <w:rsid w:val="00A425B0"/>
    <w:rsid w:val="00A42824"/>
    <w:rsid w:val="00A43E03"/>
    <w:rsid w:val="00A459A8"/>
    <w:rsid w:val="00A464D0"/>
    <w:rsid w:val="00A5032F"/>
    <w:rsid w:val="00A51FDC"/>
    <w:rsid w:val="00A53119"/>
    <w:rsid w:val="00A65D88"/>
    <w:rsid w:val="00A67AB1"/>
    <w:rsid w:val="00A7020B"/>
    <w:rsid w:val="00A70213"/>
    <w:rsid w:val="00A70918"/>
    <w:rsid w:val="00A7140A"/>
    <w:rsid w:val="00A7269F"/>
    <w:rsid w:val="00A73104"/>
    <w:rsid w:val="00A742DF"/>
    <w:rsid w:val="00A744B8"/>
    <w:rsid w:val="00A755B4"/>
    <w:rsid w:val="00A807FF"/>
    <w:rsid w:val="00A82FFA"/>
    <w:rsid w:val="00A830ED"/>
    <w:rsid w:val="00A84070"/>
    <w:rsid w:val="00A84332"/>
    <w:rsid w:val="00A84B33"/>
    <w:rsid w:val="00A84E61"/>
    <w:rsid w:val="00A861B5"/>
    <w:rsid w:val="00A8713F"/>
    <w:rsid w:val="00A9065F"/>
    <w:rsid w:val="00A91FEC"/>
    <w:rsid w:val="00A92C28"/>
    <w:rsid w:val="00A971A9"/>
    <w:rsid w:val="00A97E70"/>
    <w:rsid w:val="00AB0021"/>
    <w:rsid w:val="00AB4191"/>
    <w:rsid w:val="00AB61A4"/>
    <w:rsid w:val="00AC05A7"/>
    <w:rsid w:val="00AC1250"/>
    <w:rsid w:val="00AC2012"/>
    <w:rsid w:val="00AC32E8"/>
    <w:rsid w:val="00AC37B2"/>
    <w:rsid w:val="00AC3EED"/>
    <w:rsid w:val="00AC7C2B"/>
    <w:rsid w:val="00AD3043"/>
    <w:rsid w:val="00AD39D8"/>
    <w:rsid w:val="00AD3ACD"/>
    <w:rsid w:val="00AD3FBF"/>
    <w:rsid w:val="00AE3DDC"/>
    <w:rsid w:val="00AE461A"/>
    <w:rsid w:val="00AE5111"/>
    <w:rsid w:val="00AF087C"/>
    <w:rsid w:val="00AF08E9"/>
    <w:rsid w:val="00AF25A8"/>
    <w:rsid w:val="00AF2655"/>
    <w:rsid w:val="00AF2ACD"/>
    <w:rsid w:val="00AF30FA"/>
    <w:rsid w:val="00AF3514"/>
    <w:rsid w:val="00AF4234"/>
    <w:rsid w:val="00AF46DB"/>
    <w:rsid w:val="00AF4DD7"/>
    <w:rsid w:val="00AF52A4"/>
    <w:rsid w:val="00AF5AF1"/>
    <w:rsid w:val="00AF7D5C"/>
    <w:rsid w:val="00B00896"/>
    <w:rsid w:val="00B01091"/>
    <w:rsid w:val="00B020A3"/>
    <w:rsid w:val="00B05AC9"/>
    <w:rsid w:val="00B06261"/>
    <w:rsid w:val="00B06550"/>
    <w:rsid w:val="00B1164D"/>
    <w:rsid w:val="00B12E65"/>
    <w:rsid w:val="00B13C47"/>
    <w:rsid w:val="00B16311"/>
    <w:rsid w:val="00B170DE"/>
    <w:rsid w:val="00B20A87"/>
    <w:rsid w:val="00B220CF"/>
    <w:rsid w:val="00B237DA"/>
    <w:rsid w:val="00B24668"/>
    <w:rsid w:val="00B24EC4"/>
    <w:rsid w:val="00B33087"/>
    <w:rsid w:val="00B41C2B"/>
    <w:rsid w:val="00B44027"/>
    <w:rsid w:val="00B458CA"/>
    <w:rsid w:val="00B51217"/>
    <w:rsid w:val="00B51989"/>
    <w:rsid w:val="00B51F63"/>
    <w:rsid w:val="00B52D0C"/>
    <w:rsid w:val="00B57702"/>
    <w:rsid w:val="00B636F4"/>
    <w:rsid w:val="00B63FF4"/>
    <w:rsid w:val="00B642B0"/>
    <w:rsid w:val="00B64D16"/>
    <w:rsid w:val="00B66A8D"/>
    <w:rsid w:val="00B71716"/>
    <w:rsid w:val="00B72640"/>
    <w:rsid w:val="00B83308"/>
    <w:rsid w:val="00B87799"/>
    <w:rsid w:val="00B91BBF"/>
    <w:rsid w:val="00BA0958"/>
    <w:rsid w:val="00BA0D1A"/>
    <w:rsid w:val="00BA24FE"/>
    <w:rsid w:val="00BA3B7F"/>
    <w:rsid w:val="00BA727D"/>
    <w:rsid w:val="00BB004B"/>
    <w:rsid w:val="00BB545F"/>
    <w:rsid w:val="00BB563B"/>
    <w:rsid w:val="00BB5A09"/>
    <w:rsid w:val="00BB7BA9"/>
    <w:rsid w:val="00BD4B4B"/>
    <w:rsid w:val="00BE0CC6"/>
    <w:rsid w:val="00BE17BF"/>
    <w:rsid w:val="00BE3975"/>
    <w:rsid w:val="00BE5666"/>
    <w:rsid w:val="00BE6C82"/>
    <w:rsid w:val="00BE7E79"/>
    <w:rsid w:val="00BF3A94"/>
    <w:rsid w:val="00BF3CB2"/>
    <w:rsid w:val="00BF4521"/>
    <w:rsid w:val="00BF5ADC"/>
    <w:rsid w:val="00C02C78"/>
    <w:rsid w:val="00C07B39"/>
    <w:rsid w:val="00C20AEB"/>
    <w:rsid w:val="00C2380F"/>
    <w:rsid w:val="00C26199"/>
    <w:rsid w:val="00C30F74"/>
    <w:rsid w:val="00C332C2"/>
    <w:rsid w:val="00C33581"/>
    <w:rsid w:val="00C34B84"/>
    <w:rsid w:val="00C402BF"/>
    <w:rsid w:val="00C44475"/>
    <w:rsid w:val="00C46746"/>
    <w:rsid w:val="00C47F4C"/>
    <w:rsid w:val="00C5017D"/>
    <w:rsid w:val="00C53756"/>
    <w:rsid w:val="00C559F2"/>
    <w:rsid w:val="00C5660B"/>
    <w:rsid w:val="00C621F1"/>
    <w:rsid w:val="00C70C4B"/>
    <w:rsid w:val="00C76A1E"/>
    <w:rsid w:val="00C80A51"/>
    <w:rsid w:val="00C829C9"/>
    <w:rsid w:val="00C84A43"/>
    <w:rsid w:val="00C90010"/>
    <w:rsid w:val="00C91D22"/>
    <w:rsid w:val="00C9666D"/>
    <w:rsid w:val="00C967A3"/>
    <w:rsid w:val="00C978E9"/>
    <w:rsid w:val="00CA580B"/>
    <w:rsid w:val="00CA5D09"/>
    <w:rsid w:val="00CA5DA5"/>
    <w:rsid w:val="00CA7BD0"/>
    <w:rsid w:val="00CA7E09"/>
    <w:rsid w:val="00CB0F95"/>
    <w:rsid w:val="00CB275E"/>
    <w:rsid w:val="00CC3C73"/>
    <w:rsid w:val="00CC6C19"/>
    <w:rsid w:val="00CD2CFA"/>
    <w:rsid w:val="00CD3057"/>
    <w:rsid w:val="00CD4467"/>
    <w:rsid w:val="00CE1429"/>
    <w:rsid w:val="00CE4C98"/>
    <w:rsid w:val="00CE6810"/>
    <w:rsid w:val="00CF1B3E"/>
    <w:rsid w:val="00CF5C9E"/>
    <w:rsid w:val="00CF62B3"/>
    <w:rsid w:val="00CF64EC"/>
    <w:rsid w:val="00D03F3C"/>
    <w:rsid w:val="00D11817"/>
    <w:rsid w:val="00D1432F"/>
    <w:rsid w:val="00D150C1"/>
    <w:rsid w:val="00D174D4"/>
    <w:rsid w:val="00D20BB1"/>
    <w:rsid w:val="00D21D08"/>
    <w:rsid w:val="00D272AF"/>
    <w:rsid w:val="00D318CA"/>
    <w:rsid w:val="00D4479E"/>
    <w:rsid w:val="00D4661D"/>
    <w:rsid w:val="00D46754"/>
    <w:rsid w:val="00D46D55"/>
    <w:rsid w:val="00D502B0"/>
    <w:rsid w:val="00D51F64"/>
    <w:rsid w:val="00D55FAE"/>
    <w:rsid w:val="00D56D6A"/>
    <w:rsid w:val="00D603E0"/>
    <w:rsid w:val="00D60A1A"/>
    <w:rsid w:val="00D70BBC"/>
    <w:rsid w:val="00D73A91"/>
    <w:rsid w:val="00D7586C"/>
    <w:rsid w:val="00D768A0"/>
    <w:rsid w:val="00D76BF9"/>
    <w:rsid w:val="00D8086A"/>
    <w:rsid w:val="00D83DDC"/>
    <w:rsid w:val="00D840FE"/>
    <w:rsid w:val="00D841EE"/>
    <w:rsid w:val="00D87032"/>
    <w:rsid w:val="00D92ECF"/>
    <w:rsid w:val="00D939B2"/>
    <w:rsid w:val="00D96228"/>
    <w:rsid w:val="00DA2150"/>
    <w:rsid w:val="00DA42DC"/>
    <w:rsid w:val="00DB4C29"/>
    <w:rsid w:val="00DC2215"/>
    <w:rsid w:val="00DC4D1B"/>
    <w:rsid w:val="00DC77C6"/>
    <w:rsid w:val="00DD1052"/>
    <w:rsid w:val="00DD1786"/>
    <w:rsid w:val="00DD361D"/>
    <w:rsid w:val="00DD635F"/>
    <w:rsid w:val="00DD683C"/>
    <w:rsid w:val="00DD69E2"/>
    <w:rsid w:val="00DE067D"/>
    <w:rsid w:val="00DE312B"/>
    <w:rsid w:val="00DE3506"/>
    <w:rsid w:val="00DE5FC3"/>
    <w:rsid w:val="00DE7161"/>
    <w:rsid w:val="00DF70FE"/>
    <w:rsid w:val="00DF7E21"/>
    <w:rsid w:val="00E011A2"/>
    <w:rsid w:val="00E104EE"/>
    <w:rsid w:val="00E1092D"/>
    <w:rsid w:val="00E14540"/>
    <w:rsid w:val="00E2164C"/>
    <w:rsid w:val="00E22184"/>
    <w:rsid w:val="00E24AEF"/>
    <w:rsid w:val="00E27C0C"/>
    <w:rsid w:val="00E31499"/>
    <w:rsid w:val="00E32780"/>
    <w:rsid w:val="00E34E25"/>
    <w:rsid w:val="00E378FE"/>
    <w:rsid w:val="00E4066F"/>
    <w:rsid w:val="00E418A2"/>
    <w:rsid w:val="00E43B7D"/>
    <w:rsid w:val="00E43C28"/>
    <w:rsid w:val="00E47142"/>
    <w:rsid w:val="00E47CC1"/>
    <w:rsid w:val="00E50730"/>
    <w:rsid w:val="00E54911"/>
    <w:rsid w:val="00E61529"/>
    <w:rsid w:val="00E63740"/>
    <w:rsid w:val="00E66214"/>
    <w:rsid w:val="00E70962"/>
    <w:rsid w:val="00E74BB4"/>
    <w:rsid w:val="00E777C8"/>
    <w:rsid w:val="00E85A35"/>
    <w:rsid w:val="00E87B18"/>
    <w:rsid w:val="00E919C4"/>
    <w:rsid w:val="00E9265D"/>
    <w:rsid w:val="00E94C88"/>
    <w:rsid w:val="00E96A2C"/>
    <w:rsid w:val="00EA0C0C"/>
    <w:rsid w:val="00EA1A77"/>
    <w:rsid w:val="00EA1B1A"/>
    <w:rsid w:val="00EA1D14"/>
    <w:rsid w:val="00EA2D19"/>
    <w:rsid w:val="00EA574D"/>
    <w:rsid w:val="00EB0C2B"/>
    <w:rsid w:val="00EB1359"/>
    <w:rsid w:val="00EB3641"/>
    <w:rsid w:val="00EB393B"/>
    <w:rsid w:val="00EB49A3"/>
    <w:rsid w:val="00EC55A9"/>
    <w:rsid w:val="00ED44C6"/>
    <w:rsid w:val="00ED53B5"/>
    <w:rsid w:val="00ED550B"/>
    <w:rsid w:val="00ED6122"/>
    <w:rsid w:val="00EE1F8E"/>
    <w:rsid w:val="00EE2304"/>
    <w:rsid w:val="00EE44AC"/>
    <w:rsid w:val="00EE490C"/>
    <w:rsid w:val="00EE64CC"/>
    <w:rsid w:val="00EF0C87"/>
    <w:rsid w:val="00EF18C9"/>
    <w:rsid w:val="00EF4B3A"/>
    <w:rsid w:val="00F006A0"/>
    <w:rsid w:val="00F026B8"/>
    <w:rsid w:val="00F05B05"/>
    <w:rsid w:val="00F0691B"/>
    <w:rsid w:val="00F10A4E"/>
    <w:rsid w:val="00F11AF3"/>
    <w:rsid w:val="00F1223D"/>
    <w:rsid w:val="00F16448"/>
    <w:rsid w:val="00F17360"/>
    <w:rsid w:val="00F205A7"/>
    <w:rsid w:val="00F2136B"/>
    <w:rsid w:val="00F225B3"/>
    <w:rsid w:val="00F2444D"/>
    <w:rsid w:val="00F50DD6"/>
    <w:rsid w:val="00F525F6"/>
    <w:rsid w:val="00F540F5"/>
    <w:rsid w:val="00F54C5B"/>
    <w:rsid w:val="00F55203"/>
    <w:rsid w:val="00F576DF"/>
    <w:rsid w:val="00F60923"/>
    <w:rsid w:val="00F618DF"/>
    <w:rsid w:val="00F63678"/>
    <w:rsid w:val="00F648A0"/>
    <w:rsid w:val="00F65342"/>
    <w:rsid w:val="00F71F9A"/>
    <w:rsid w:val="00F726D5"/>
    <w:rsid w:val="00F733C8"/>
    <w:rsid w:val="00F73610"/>
    <w:rsid w:val="00F74ED5"/>
    <w:rsid w:val="00F75C9B"/>
    <w:rsid w:val="00F75D90"/>
    <w:rsid w:val="00F7605F"/>
    <w:rsid w:val="00F76379"/>
    <w:rsid w:val="00F8213D"/>
    <w:rsid w:val="00F82B6D"/>
    <w:rsid w:val="00F82DC0"/>
    <w:rsid w:val="00F831F6"/>
    <w:rsid w:val="00F861BE"/>
    <w:rsid w:val="00F87143"/>
    <w:rsid w:val="00F92F05"/>
    <w:rsid w:val="00F932AA"/>
    <w:rsid w:val="00F975E3"/>
    <w:rsid w:val="00F97FEC"/>
    <w:rsid w:val="00FA0192"/>
    <w:rsid w:val="00FA16A7"/>
    <w:rsid w:val="00FA21AF"/>
    <w:rsid w:val="00FA2499"/>
    <w:rsid w:val="00FA2AFF"/>
    <w:rsid w:val="00FA6DB0"/>
    <w:rsid w:val="00FB34B2"/>
    <w:rsid w:val="00FB43B4"/>
    <w:rsid w:val="00FB7F94"/>
    <w:rsid w:val="00FC0E00"/>
    <w:rsid w:val="00FC36D3"/>
    <w:rsid w:val="00FC40EC"/>
    <w:rsid w:val="00FD2236"/>
    <w:rsid w:val="00FD3236"/>
    <w:rsid w:val="00FD40B2"/>
    <w:rsid w:val="00FD43FC"/>
    <w:rsid w:val="00FD7E69"/>
    <w:rsid w:val="00FE3C9E"/>
    <w:rsid w:val="00FE5D54"/>
    <w:rsid w:val="00FE72F6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8579"/>
  <w15:docId w15:val="{9EC06378-0F7D-46DA-BA67-78B5B5F8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037"/>
    <w:pPr>
      <w:spacing w:line="240" w:lineRule="exact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0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C5660B"/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5660B"/>
    <w:rPr>
      <w:rFonts w:eastAsia="Times New Roman"/>
      <w:lang w:eastAsia="ru-RU"/>
    </w:rPr>
  </w:style>
  <w:style w:type="paragraph" w:styleId="2">
    <w:name w:val="Body Text 2"/>
    <w:basedOn w:val="a"/>
    <w:link w:val="20"/>
    <w:rsid w:val="00C5660B"/>
    <w:pPr>
      <w:ind w:right="-29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5660B"/>
    <w:rPr>
      <w:rFonts w:eastAsia="Times New Roman"/>
      <w:lang w:eastAsia="ru-RU"/>
    </w:rPr>
  </w:style>
  <w:style w:type="paragraph" w:customStyle="1" w:styleId="ConsPlusCell">
    <w:name w:val="ConsPlusCell"/>
    <w:rsid w:val="00532672"/>
    <w:pPr>
      <w:widowControl w:val="0"/>
      <w:autoSpaceDE w:val="0"/>
      <w:autoSpaceDN w:val="0"/>
      <w:adjustRightInd w:val="0"/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uiPriority w:val="99"/>
    <w:rsid w:val="00035A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12E1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2E1A"/>
    <w:rPr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912E1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E1A"/>
    <w:rPr>
      <w:sz w:val="28"/>
      <w:szCs w:val="28"/>
    </w:rPr>
  </w:style>
  <w:style w:type="paragraph" w:styleId="aa">
    <w:name w:val="No Spacing"/>
    <w:link w:val="ab"/>
    <w:uiPriority w:val="1"/>
    <w:qFormat/>
    <w:rsid w:val="00272D25"/>
    <w:rPr>
      <w:rFonts w:ascii="Calibri" w:eastAsia="Times New Roman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72D25"/>
    <w:rPr>
      <w:rFonts w:ascii="Calibri" w:eastAsia="Times New Roman" w:hAnsi="Calibri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nhideWhenUsed/>
    <w:rsid w:val="00272D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72D2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A0958"/>
    <w:pPr>
      <w:ind w:left="720"/>
      <w:contextualSpacing/>
    </w:pPr>
  </w:style>
  <w:style w:type="character" w:styleId="af">
    <w:name w:val="Hyperlink"/>
    <w:uiPriority w:val="99"/>
    <w:unhideWhenUsed/>
    <w:rsid w:val="00453303"/>
    <w:rPr>
      <w:color w:val="0000FF"/>
      <w:u w:val="single"/>
    </w:rPr>
  </w:style>
  <w:style w:type="paragraph" w:styleId="af0">
    <w:name w:val="Block Text"/>
    <w:basedOn w:val="a"/>
    <w:rsid w:val="00184891"/>
    <w:pPr>
      <w:spacing w:line="240" w:lineRule="auto"/>
      <w:ind w:left="-284" w:right="-625"/>
    </w:pPr>
    <w:rPr>
      <w:rFonts w:eastAsia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7C453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unhideWhenUsed/>
    <w:rsid w:val="009208AD"/>
    <w:pPr>
      <w:spacing w:line="240" w:lineRule="auto"/>
      <w:ind w:firstLine="720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9208AD"/>
    <w:rPr>
      <w:rFonts w:ascii="Consolas" w:eastAsia="Calibri" w:hAnsi="Consolas"/>
      <w:sz w:val="21"/>
      <w:szCs w:val="21"/>
    </w:rPr>
  </w:style>
  <w:style w:type="character" w:styleId="af3">
    <w:name w:val="Emphasis"/>
    <w:uiPriority w:val="20"/>
    <w:qFormat/>
    <w:rsid w:val="00637613"/>
    <w:rPr>
      <w:i/>
      <w:iCs/>
    </w:rPr>
  </w:style>
  <w:style w:type="paragraph" w:styleId="af4">
    <w:name w:val="Normal (Web)"/>
    <w:basedOn w:val="a"/>
    <w:unhideWhenUsed/>
    <w:rsid w:val="003D175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51F6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D51F6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style-span">
    <w:name w:val="apple-style-span"/>
    <w:basedOn w:val="a0"/>
    <w:rsid w:val="00521DD9"/>
  </w:style>
  <w:style w:type="character" w:customStyle="1" w:styleId="apple-converted-space">
    <w:name w:val="apple-converted-space"/>
    <w:basedOn w:val="a0"/>
    <w:rsid w:val="00521DD9"/>
  </w:style>
  <w:style w:type="character" w:styleId="af5">
    <w:name w:val="Strong"/>
    <w:basedOn w:val="a0"/>
    <w:qFormat/>
    <w:rsid w:val="00521DD9"/>
    <w:rPr>
      <w:b/>
      <w:bCs/>
    </w:rPr>
  </w:style>
  <w:style w:type="character" w:customStyle="1" w:styleId="af6">
    <w:name w:val="Основной текст_"/>
    <w:basedOn w:val="a0"/>
    <w:link w:val="8"/>
    <w:locked/>
    <w:rsid w:val="001C23C8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6"/>
    <w:rsid w:val="001C23C8"/>
    <w:pPr>
      <w:shd w:val="clear" w:color="auto" w:fill="FFFFFF"/>
      <w:spacing w:before="120" w:after="360" w:line="0" w:lineRule="atLeast"/>
      <w:ind w:firstLine="0"/>
    </w:pPr>
    <w:rPr>
      <w:sz w:val="26"/>
      <w:szCs w:val="26"/>
      <w:lang w:eastAsia="ru-RU"/>
    </w:rPr>
  </w:style>
  <w:style w:type="character" w:customStyle="1" w:styleId="21">
    <w:name w:val="Основной текст2"/>
    <w:basedOn w:val="af6"/>
    <w:rsid w:val="001C23C8"/>
    <w:rPr>
      <w:sz w:val="26"/>
      <w:szCs w:val="26"/>
      <w:shd w:val="clear" w:color="auto" w:fill="FFFFFF"/>
    </w:rPr>
  </w:style>
  <w:style w:type="paragraph" w:customStyle="1" w:styleId="af7">
    <w:basedOn w:val="a"/>
    <w:next w:val="af4"/>
    <w:uiPriority w:val="99"/>
    <w:unhideWhenUsed/>
    <w:rsid w:val="00F006A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F006A0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uk-bikin@yandex.ru" TargetMode="External"/><Relationship Id="rId4" Type="http://schemas.openxmlformats.org/officeDocument/2006/relationships/styles" Target="styles.xml"/><Relationship Id="rId9" Type="http://schemas.openxmlformats.org/officeDocument/2006/relationships/hyperlink" Target="mailto:ok-bikin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>о ходе реализации ведомственной целевой программы «Развитие культуры в Бикинском муниципальном районе»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FA09C8-49B0-4277-AECD-8C227E76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37</Pages>
  <Words>10807</Words>
  <Characters>61605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отчёт</vt:lpstr>
    </vt:vector>
  </TitlesOfParts>
  <Company>Microsoft</Company>
  <LinksUpToDate>false</LinksUpToDate>
  <CharactersWithSpaces>72268</CharactersWithSpaces>
  <SharedDoc>false</SharedDoc>
  <HLinks>
    <vt:vector size="12" baseType="variant">
      <vt:variant>
        <vt:i4>7667738</vt:i4>
      </vt:variant>
      <vt:variant>
        <vt:i4>3</vt:i4>
      </vt:variant>
      <vt:variant>
        <vt:i4>0</vt:i4>
      </vt:variant>
      <vt:variant>
        <vt:i4>5</vt:i4>
      </vt:variant>
      <vt:variant>
        <vt:lpwstr>mailto:uk-bikin@yandex.ru</vt:lpwstr>
      </vt:variant>
      <vt:variant>
        <vt:lpwstr/>
      </vt:variant>
      <vt:variant>
        <vt:i4>2031724</vt:i4>
      </vt:variant>
      <vt:variant>
        <vt:i4>0</vt:i4>
      </vt:variant>
      <vt:variant>
        <vt:i4>0</vt:i4>
      </vt:variant>
      <vt:variant>
        <vt:i4>5</vt:i4>
      </vt:variant>
      <vt:variant>
        <vt:lpwstr>mailto:ok-bikin@mail.ru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отчёт</dc:title>
  <dc:subject>отдел культуры администрации Бикинского муниципального района</dc:subject>
  <dc:creator>Admin</dc:creator>
  <cp:lastModifiedBy>Елена</cp:lastModifiedBy>
  <cp:revision>10</cp:revision>
  <cp:lastPrinted>2021-03-30T00:03:00Z</cp:lastPrinted>
  <dcterms:created xsi:type="dcterms:W3CDTF">2021-02-25T07:22:00Z</dcterms:created>
  <dcterms:modified xsi:type="dcterms:W3CDTF">2021-03-30T00:23:00Z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-1968026007</vt:i4>
  </property>
</Properties>
</file>